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8F719" w14:textId="0B6C2A6A" w:rsidR="00D27988" w:rsidRDefault="00D27988" w:rsidP="00F15651">
      <w:bookmarkStart w:id="0" w:name="ApplicationContent"/>
      <w:r w:rsidRPr="005C11E6">
        <w:rPr>
          <w:noProof/>
        </w:rPr>
        <w:drawing>
          <wp:anchor distT="0" distB="0" distL="114300" distR="114300" simplePos="0" relativeHeight="251659264" behindDoc="0" locked="0" layoutInCell="1" allowOverlap="1" wp14:anchorId="4FA3DE0D" wp14:editId="4EBA5BC6">
            <wp:simplePos x="0" y="0"/>
            <wp:positionH relativeFrom="margin">
              <wp:align>center</wp:align>
            </wp:positionH>
            <wp:positionV relativeFrom="margin">
              <wp:posOffset>-152400</wp:posOffset>
            </wp:positionV>
            <wp:extent cx="3371850" cy="674370"/>
            <wp:effectExtent l="0" t="0" r="0" b="0"/>
            <wp:wrapSquare wrapText="bothSides"/>
            <wp:docPr id="1" name="Picture 1" descr="Advancing a Healthier Wisconsin Endow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dvancing a Healthier Wisconsin Endowment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71850" cy="674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C4FA1C" w14:textId="77777777" w:rsidR="00D27988" w:rsidRPr="00D27988" w:rsidRDefault="00D27988" w:rsidP="00F15651"/>
    <w:bookmarkEnd w:id="0"/>
    <w:p w14:paraId="2C290F50" w14:textId="21D08603" w:rsidR="00691D41" w:rsidRPr="007735D9" w:rsidRDefault="00691D41" w:rsidP="00691D41">
      <w:pPr>
        <w:pStyle w:val="Heading1"/>
        <w:spacing w:before="0" w:line="240" w:lineRule="auto"/>
      </w:pPr>
      <w:r w:rsidRPr="00044E48">
        <w:t xml:space="preserve">Call for </w:t>
      </w:r>
      <w:r w:rsidRPr="0070691C">
        <w:t xml:space="preserve">Applications: </w:t>
      </w:r>
      <w:r w:rsidR="003959E6">
        <w:t>MCW-</w:t>
      </w:r>
      <w:r w:rsidR="006D6CED">
        <w:t>L</w:t>
      </w:r>
      <w:r w:rsidR="003959E6">
        <w:t>ed Learning Event Support</w:t>
      </w:r>
    </w:p>
    <w:p w14:paraId="587A17A3" w14:textId="613C5668" w:rsidR="003959E6" w:rsidRDefault="003959E6" w:rsidP="003959E6">
      <w:pPr>
        <w:tabs>
          <w:tab w:val="left" w:pos="0"/>
        </w:tabs>
        <w:spacing w:line="240" w:lineRule="auto"/>
        <w:rPr>
          <w:rFonts w:asciiTheme="majorHAnsi" w:hAnsiTheme="majorHAnsi" w:cstheme="minorHAnsi"/>
          <w:bCs/>
          <w:i/>
          <w:szCs w:val="18"/>
        </w:rPr>
      </w:pPr>
      <w:r>
        <w:rPr>
          <w:rFonts w:asciiTheme="majorHAnsi" w:hAnsiTheme="majorHAnsi" w:cstheme="minorHAnsi"/>
          <w:i/>
          <w:szCs w:val="18"/>
        </w:rPr>
        <w:t xml:space="preserve">Eligible MCW faculty serving as learning event hosts are invited to submit the following application to apply for AHW’s </w:t>
      </w:r>
      <w:r w:rsidRPr="000545B8">
        <w:rPr>
          <w:rFonts w:asciiTheme="majorHAnsi" w:hAnsiTheme="majorHAnsi" w:cstheme="minorHAnsi"/>
          <w:i/>
          <w:szCs w:val="18"/>
        </w:rPr>
        <w:t xml:space="preserve">Call for </w:t>
      </w:r>
      <w:r w:rsidRPr="0070691C">
        <w:rPr>
          <w:rFonts w:asciiTheme="majorHAnsi" w:hAnsiTheme="majorHAnsi" w:cstheme="minorHAnsi"/>
          <w:i/>
          <w:szCs w:val="18"/>
        </w:rPr>
        <w:t xml:space="preserve">Applications: </w:t>
      </w:r>
      <w:r>
        <w:rPr>
          <w:rFonts w:asciiTheme="majorHAnsi" w:hAnsiTheme="majorHAnsi" w:cstheme="minorHAnsi"/>
          <w:i/>
          <w:szCs w:val="18"/>
        </w:rPr>
        <w:t>MCW-</w:t>
      </w:r>
      <w:r w:rsidR="006D6CED">
        <w:rPr>
          <w:rFonts w:asciiTheme="majorHAnsi" w:hAnsiTheme="majorHAnsi" w:cstheme="minorHAnsi"/>
          <w:i/>
          <w:szCs w:val="18"/>
        </w:rPr>
        <w:t>L</w:t>
      </w:r>
      <w:r>
        <w:rPr>
          <w:rFonts w:asciiTheme="majorHAnsi" w:hAnsiTheme="majorHAnsi" w:cstheme="minorHAnsi"/>
          <w:i/>
          <w:szCs w:val="18"/>
        </w:rPr>
        <w:t xml:space="preserve">ed Learning Event Support. The application must be completed and submitted using the online form available </w:t>
      </w:r>
      <w:r w:rsidRPr="00F15EE0">
        <w:rPr>
          <w:rFonts w:asciiTheme="majorHAnsi" w:hAnsiTheme="majorHAnsi" w:cstheme="minorHAnsi"/>
          <w:i/>
          <w:szCs w:val="18"/>
        </w:rPr>
        <w:t xml:space="preserve">via the AHW website at </w:t>
      </w:r>
      <w:hyperlink r:id="rId8" w:history="1">
        <w:r w:rsidRPr="0027442B">
          <w:rPr>
            <w:rStyle w:val="Hyperlink"/>
            <w:rFonts w:asciiTheme="majorHAnsi" w:hAnsiTheme="majorHAnsi" w:cstheme="minorHAnsi"/>
            <w:i/>
            <w:color w:val="4472C4" w:themeColor="accent1"/>
            <w:szCs w:val="18"/>
          </w:rPr>
          <w:t>ahwendowment.org</w:t>
        </w:r>
      </w:hyperlink>
      <w:r>
        <w:rPr>
          <w:rFonts w:asciiTheme="majorHAnsi" w:hAnsiTheme="majorHAnsi" w:cstheme="minorHAnsi"/>
          <w:i/>
          <w:szCs w:val="18"/>
        </w:rPr>
        <w:t xml:space="preserve">. </w:t>
      </w:r>
      <w:r w:rsidRPr="00572EF1">
        <w:rPr>
          <w:rFonts w:asciiTheme="majorHAnsi" w:hAnsiTheme="majorHAnsi" w:cstheme="minorHAnsi"/>
          <w:i/>
          <w:szCs w:val="18"/>
        </w:rPr>
        <w:t>Th</w:t>
      </w:r>
      <w:r>
        <w:rPr>
          <w:rFonts w:asciiTheme="majorHAnsi" w:hAnsiTheme="majorHAnsi" w:cstheme="minorHAnsi"/>
          <w:i/>
          <w:szCs w:val="18"/>
        </w:rPr>
        <w:t>e online application</w:t>
      </w:r>
      <w:r w:rsidRPr="00572EF1">
        <w:rPr>
          <w:rFonts w:asciiTheme="majorHAnsi" w:hAnsiTheme="majorHAnsi" w:cstheme="minorHAnsi"/>
          <w:i/>
          <w:szCs w:val="18"/>
        </w:rPr>
        <w:t xml:space="preserve"> form only supports Plain Text. No text effects such as bold, italics, underlining, bulleting, numbering, etc. will be captured in the</w:t>
      </w:r>
      <w:r>
        <w:rPr>
          <w:rFonts w:asciiTheme="majorHAnsi" w:hAnsiTheme="majorHAnsi" w:cstheme="minorHAnsi"/>
          <w:i/>
          <w:szCs w:val="18"/>
        </w:rPr>
        <w:t xml:space="preserve"> form fields in the</w:t>
      </w:r>
      <w:r w:rsidRPr="00572EF1">
        <w:rPr>
          <w:rFonts w:asciiTheme="majorHAnsi" w:hAnsiTheme="majorHAnsi" w:cstheme="minorHAnsi"/>
          <w:i/>
          <w:szCs w:val="18"/>
        </w:rPr>
        <w:t xml:space="preserve"> final submission.</w:t>
      </w:r>
      <w:r>
        <w:rPr>
          <w:rFonts w:asciiTheme="majorHAnsi" w:hAnsiTheme="majorHAnsi" w:cstheme="minorHAnsi"/>
          <w:i/>
          <w:szCs w:val="18"/>
        </w:rPr>
        <w:t xml:space="preserve"> No paper or emailed applications will be considered.</w:t>
      </w:r>
      <w:r w:rsidRPr="00B55CC4">
        <w:rPr>
          <w:rFonts w:asciiTheme="majorHAnsi" w:hAnsiTheme="majorHAnsi" w:cstheme="minorHAnsi"/>
          <w:b/>
          <w:i/>
          <w:color w:val="C00000"/>
          <w:szCs w:val="18"/>
        </w:rPr>
        <w:t xml:space="preserve"> </w:t>
      </w:r>
      <w:r>
        <w:rPr>
          <w:rFonts w:asciiTheme="majorHAnsi" w:hAnsiTheme="majorHAnsi" w:cstheme="minorHAnsi"/>
          <w:b/>
          <w:i/>
          <w:color w:val="C00000"/>
          <w:szCs w:val="18"/>
        </w:rPr>
        <w:t>Applications are accepted on a rolling basis and will be reviewed on a first come, first serve basis, until available funds have been distributed.</w:t>
      </w:r>
    </w:p>
    <w:p w14:paraId="6E401CC8" w14:textId="4AF78B2E" w:rsidR="00F15651" w:rsidRDefault="00F15651" w:rsidP="00F15651">
      <w:pPr>
        <w:tabs>
          <w:tab w:val="left" w:pos="0"/>
        </w:tabs>
        <w:spacing w:line="240" w:lineRule="auto"/>
        <w:rPr>
          <w:rFonts w:asciiTheme="majorHAnsi" w:hAnsiTheme="majorHAnsi" w:cstheme="minorHAnsi"/>
          <w:bCs/>
          <w:i/>
          <w:szCs w:val="18"/>
        </w:rPr>
      </w:pPr>
      <w:r>
        <w:rPr>
          <w:rFonts w:asciiTheme="majorHAnsi" w:hAnsiTheme="majorHAnsi" w:cstheme="majorHAnsi"/>
          <w:i/>
          <w:szCs w:val="18"/>
        </w:rPr>
        <w:t xml:space="preserve">Please refer to the MCW-Led Learning Event Support funding opportunity page on the </w:t>
      </w:r>
      <w:hyperlink r:id="rId9" w:history="1">
        <w:r w:rsidRPr="0027442B">
          <w:rPr>
            <w:rStyle w:val="Hyperlink"/>
            <w:rFonts w:asciiTheme="majorHAnsi" w:hAnsiTheme="majorHAnsi" w:cstheme="majorHAnsi"/>
            <w:i/>
            <w:color w:val="4472C4" w:themeColor="accent1"/>
            <w:szCs w:val="18"/>
          </w:rPr>
          <w:t>AHW website</w:t>
        </w:r>
      </w:hyperlink>
      <w:r>
        <w:rPr>
          <w:rFonts w:asciiTheme="majorHAnsi" w:hAnsiTheme="majorHAnsi" w:cstheme="majorHAnsi"/>
          <w:i/>
          <w:szCs w:val="18"/>
        </w:rPr>
        <w:t xml:space="preserve"> for additional instructions and requirements</w:t>
      </w:r>
      <w:bookmarkStart w:id="1" w:name="_Hlk106275373"/>
      <w:r>
        <w:rPr>
          <w:rFonts w:asciiTheme="majorHAnsi" w:hAnsiTheme="majorHAnsi" w:cstheme="majorHAnsi"/>
          <w:i/>
          <w:szCs w:val="18"/>
        </w:rPr>
        <w:t>, including the AHW form templates to download, complete and attach in the appropriate fields in the online form.</w:t>
      </w:r>
      <w:bookmarkEnd w:id="1"/>
    </w:p>
    <w:p w14:paraId="793DF469" w14:textId="2140A4EA" w:rsidR="00D27988" w:rsidRDefault="00D27988" w:rsidP="00691D41">
      <w:pPr>
        <w:tabs>
          <w:tab w:val="left" w:pos="0"/>
        </w:tabs>
        <w:spacing w:line="240" w:lineRule="auto"/>
        <w:rPr>
          <w:rFonts w:asciiTheme="majorHAnsi" w:hAnsiTheme="majorHAnsi"/>
          <w:b/>
          <w:bCs/>
        </w:rPr>
      </w:pPr>
      <w:r w:rsidRPr="008016F4">
        <w:rPr>
          <w:rFonts w:asciiTheme="majorHAnsi" w:hAnsiTheme="majorHAnsi"/>
          <w:b/>
          <w:bCs/>
        </w:rPr>
        <w:t>This template is not for submission and may only be used to draft the application.</w:t>
      </w:r>
      <w:r w:rsidRPr="00D27988">
        <w:rPr>
          <w:rFonts w:asciiTheme="majorHAnsi" w:hAnsiTheme="majorHAnsi"/>
          <w:b/>
          <w:bCs/>
        </w:rPr>
        <w:t xml:space="preserve"> </w:t>
      </w:r>
      <w:r w:rsidRPr="008016F4">
        <w:rPr>
          <w:rFonts w:asciiTheme="majorHAnsi" w:hAnsiTheme="majorHAnsi"/>
          <w:b/>
          <w:bCs/>
        </w:rPr>
        <w:t xml:space="preserve">Only applications submitted through the </w:t>
      </w:r>
      <w:hyperlink r:id="rId10" w:history="1">
        <w:r w:rsidRPr="0027442B">
          <w:rPr>
            <w:rStyle w:val="Hyperlink"/>
            <w:rFonts w:asciiTheme="majorHAnsi" w:hAnsiTheme="majorHAnsi"/>
            <w:b/>
            <w:bCs/>
            <w:color w:val="4472C4" w:themeColor="accent1"/>
          </w:rPr>
          <w:t>online</w:t>
        </w:r>
        <w:r w:rsidR="00914100" w:rsidRPr="0027442B">
          <w:rPr>
            <w:rStyle w:val="Hyperlink"/>
            <w:rFonts w:asciiTheme="majorHAnsi" w:hAnsiTheme="majorHAnsi"/>
            <w:b/>
            <w:bCs/>
            <w:color w:val="4472C4" w:themeColor="accent1"/>
          </w:rPr>
          <w:t xml:space="preserve"> application</w:t>
        </w:r>
        <w:r w:rsidRPr="0027442B">
          <w:rPr>
            <w:rStyle w:val="Hyperlink"/>
            <w:rFonts w:asciiTheme="majorHAnsi" w:hAnsiTheme="majorHAnsi"/>
            <w:b/>
            <w:bCs/>
            <w:color w:val="4472C4" w:themeColor="accent1"/>
          </w:rPr>
          <w:t xml:space="preserve"> form</w:t>
        </w:r>
      </w:hyperlink>
      <w:r w:rsidRPr="008016F4">
        <w:rPr>
          <w:rFonts w:asciiTheme="majorHAnsi" w:hAnsiTheme="majorHAnsi"/>
          <w:b/>
          <w:bCs/>
        </w:rPr>
        <w:t xml:space="preserve"> will be considered for review.</w:t>
      </w:r>
    </w:p>
    <w:p w14:paraId="480378C7" w14:textId="5A6836AB" w:rsidR="00914100" w:rsidRPr="00914100" w:rsidRDefault="00914100" w:rsidP="00691D41">
      <w:pPr>
        <w:tabs>
          <w:tab w:val="left" w:pos="0"/>
        </w:tabs>
        <w:spacing w:line="240" w:lineRule="auto"/>
        <w:rPr>
          <w:rFonts w:asciiTheme="majorHAnsi" w:hAnsiTheme="majorHAnsi" w:cstheme="minorHAnsi"/>
          <w:i/>
          <w:iCs/>
          <w:szCs w:val="18"/>
        </w:rPr>
      </w:pPr>
      <w:r>
        <w:rPr>
          <w:rFonts w:asciiTheme="majorHAnsi" w:hAnsiTheme="majorHAnsi"/>
          <w:i/>
          <w:iCs/>
        </w:rPr>
        <w:t>For questions or to discuss your MCW-</w:t>
      </w:r>
      <w:r w:rsidR="006D6CED">
        <w:rPr>
          <w:rFonts w:asciiTheme="majorHAnsi" w:hAnsiTheme="majorHAnsi"/>
          <w:i/>
          <w:iCs/>
        </w:rPr>
        <w:t>L</w:t>
      </w:r>
      <w:r>
        <w:rPr>
          <w:rFonts w:asciiTheme="majorHAnsi" w:hAnsiTheme="majorHAnsi"/>
          <w:i/>
          <w:iCs/>
        </w:rPr>
        <w:t xml:space="preserve">ed Learning Event Support idea, </w:t>
      </w:r>
      <w:r w:rsidR="003904FE">
        <w:rPr>
          <w:rFonts w:asciiTheme="majorHAnsi" w:hAnsiTheme="majorHAnsi"/>
          <w:i/>
          <w:iCs/>
        </w:rPr>
        <w:t xml:space="preserve">please see the </w:t>
      </w:r>
      <w:hyperlink r:id="rId11" w:history="1">
        <w:r w:rsidR="003904FE" w:rsidRPr="0027442B">
          <w:rPr>
            <w:rStyle w:val="Hyperlink"/>
            <w:rFonts w:asciiTheme="majorHAnsi" w:hAnsiTheme="majorHAnsi" w:cstheme="majorHAnsi"/>
            <w:i/>
            <w:color w:val="4472C4" w:themeColor="accent1"/>
            <w:szCs w:val="18"/>
          </w:rPr>
          <w:t>AHW website</w:t>
        </w:r>
      </w:hyperlink>
      <w:r w:rsidR="003904FE">
        <w:rPr>
          <w:rFonts w:asciiTheme="majorHAnsi" w:hAnsiTheme="majorHAnsi"/>
          <w:i/>
          <w:iCs/>
        </w:rPr>
        <w:t xml:space="preserve"> </w:t>
      </w:r>
      <w:r w:rsidR="00F12DF4">
        <w:rPr>
          <w:rFonts w:asciiTheme="majorHAnsi" w:hAnsiTheme="majorHAnsi"/>
          <w:i/>
          <w:iCs/>
        </w:rPr>
        <w:t>to schedule a consultation with AHW</w:t>
      </w:r>
      <w:r w:rsidR="003904FE">
        <w:rPr>
          <w:rFonts w:asciiTheme="majorHAnsi" w:hAnsiTheme="majorHAnsi"/>
          <w:i/>
          <w:iCs/>
        </w:rPr>
        <w:t>.</w:t>
      </w:r>
    </w:p>
    <w:p w14:paraId="5ECD8CC7" w14:textId="1EC9E0F5" w:rsidR="001344EF" w:rsidRDefault="00691D41" w:rsidP="00081857">
      <w:pPr>
        <w:tabs>
          <w:tab w:val="left" w:pos="0"/>
        </w:tabs>
        <w:spacing w:after="0" w:line="240" w:lineRule="auto"/>
        <w:rPr>
          <w:rFonts w:asciiTheme="majorHAnsi" w:hAnsiTheme="majorHAnsi" w:cstheme="minorHAnsi"/>
          <w:bCs/>
          <w:i/>
          <w:sz w:val="18"/>
          <w:szCs w:val="14"/>
        </w:rPr>
      </w:pPr>
      <w:r w:rsidRPr="00294FD3">
        <w:rPr>
          <w:rFonts w:asciiTheme="majorHAnsi" w:hAnsiTheme="majorHAnsi" w:cstheme="minorHAnsi"/>
          <w:bCs/>
          <w:i/>
          <w:sz w:val="18"/>
          <w:szCs w:val="14"/>
        </w:rPr>
        <w:t>AHW does not discriminate against individuals on the basis of age, race, creed, religion, color, disability, marital status, sex, national origin, ancestry, sexual orientation, gender identity, arrest record, conviction record, membership in the national guard, state defense force or any other reserve component of the military forces of the United States or the State of Wisconsin or use or nonuse of lawful products off MCW’s premises during nonworking hours.</w:t>
      </w:r>
    </w:p>
    <w:p w14:paraId="41C7D27F" w14:textId="77777777" w:rsidR="00081857" w:rsidRPr="00081857" w:rsidRDefault="00081857" w:rsidP="00081857">
      <w:pPr>
        <w:tabs>
          <w:tab w:val="left" w:pos="0"/>
        </w:tabs>
        <w:spacing w:after="0" w:line="240" w:lineRule="auto"/>
        <w:rPr>
          <w:rFonts w:asciiTheme="majorHAnsi" w:hAnsiTheme="majorHAnsi" w:cstheme="minorHAnsi"/>
          <w:bCs/>
          <w:i/>
          <w:sz w:val="18"/>
          <w:szCs w:val="14"/>
        </w:rPr>
      </w:pPr>
    </w:p>
    <w:p w14:paraId="7B7ABB45" w14:textId="77777777" w:rsidR="00EC6E9B" w:rsidRPr="007735D9" w:rsidRDefault="00EC6E9B" w:rsidP="00EC6E9B">
      <w:pPr>
        <w:pStyle w:val="Heading1"/>
        <w:spacing w:before="0" w:line="240" w:lineRule="auto"/>
      </w:pPr>
      <w:r>
        <w:t>Learning Event</w:t>
      </w:r>
      <w:r w:rsidRPr="007735D9">
        <w:t xml:space="preserve"> Information</w:t>
      </w:r>
    </w:p>
    <w:p w14:paraId="3F1A003C" w14:textId="77777777" w:rsidR="003959E6" w:rsidRDefault="003959E6" w:rsidP="003959E6">
      <w:pPr>
        <w:rPr>
          <w:rFonts w:asciiTheme="majorHAnsi" w:hAnsiTheme="majorHAnsi"/>
        </w:rPr>
      </w:pPr>
      <w:r w:rsidRPr="00C977D3">
        <w:rPr>
          <w:rFonts w:asciiTheme="majorHAnsi" w:hAnsiTheme="majorHAnsi" w:cstheme="majorHAnsi"/>
          <w:b/>
          <w:bCs/>
        </w:rPr>
        <w:t>Learning Event Title</w:t>
      </w:r>
      <w:r w:rsidRPr="0069579E" w:rsidDel="00B55CC4">
        <w:rPr>
          <w:b/>
        </w:rPr>
        <w:t xml:space="preserve"> </w:t>
      </w:r>
      <w:r w:rsidRPr="006A2D74">
        <w:rPr>
          <w:rFonts w:asciiTheme="majorHAnsi" w:hAnsiTheme="majorHAnsi"/>
        </w:rPr>
        <w:t>(</w:t>
      </w:r>
      <w:r w:rsidRPr="00E97983">
        <w:rPr>
          <w:rFonts w:asciiTheme="majorHAnsi" w:hAnsiTheme="majorHAnsi"/>
          <w:b/>
          <w:bCs/>
        </w:rPr>
        <w:t>required</w:t>
      </w:r>
      <w:r>
        <w:rPr>
          <w:rFonts w:asciiTheme="majorHAnsi" w:hAnsiTheme="majorHAnsi"/>
        </w:rPr>
        <w:t xml:space="preserve">; </w:t>
      </w:r>
      <w:r w:rsidRPr="006A2D74">
        <w:rPr>
          <w:rFonts w:asciiTheme="majorHAnsi" w:hAnsiTheme="majorHAnsi"/>
        </w:rPr>
        <w:t>maximum 100 characters, including spaces)</w:t>
      </w:r>
    </w:p>
    <w:p w14:paraId="6387C846" w14:textId="77777777" w:rsidR="003959E6" w:rsidRPr="00C977D3" w:rsidRDefault="003959E6" w:rsidP="003959E6">
      <w:pPr>
        <w:spacing w:line="240" w:lineRule="auto"/>
        <w:rPr>
          <w:rFonts w:asciiTheme="majorHAnsi" w:hAnsiTheme="majorHAnsi" w:cstheme="majorHAnsi"/>
        </w:rPr>
      </w:pPr>
      <w:r>
        <w:rPr>
          <w:rFonts w:asciiTheme="majorHAnsi" w:hAnsiTheme="majorHAnsi" w:cstheme="majorHAnsi"/>
          <w:b/>
          <w:bCs/>
        </w:rPr>
        <w:t xml:space="preserve">Goal Statement – </w:t>
      </w:r>
      <w:r>
        <w:rPr>
          <w:rFonts w:asciiTheme="majorHAnsi" w:hAnsiTheme="majorHAnsi" w:cstheme="majorHAnsi"/>
        </w:rPr>
        <w:t xml:space="preserve">Please provide a brief statement describing the goal of the proposed learning event, including the learning or professional development gap or need that the event aims to address and the intended health workforce audience that will participate in the event. </w:t>
      </w:r>
      <w:r>
        <w:rPr>
          <w:rFonts w:asciiTheme="majorHAnsi" w:hAnsiTheme="majorHAnsi"/>
        </w:rPr>
        <w:t>(</w:t>
      </w:r>
      <w:r>
        <w:rPr>
          <w:rFonts w:asciiTheme="majorHAnsi" w:hAnsiTheme="majorHAnsi"/>
          <w:b/>
          <w:bCs/>
        </w:rPr>
        <w:t xml:space="preserve">required; </w:t>
      </w:r>
      <w:r>
        <w:rPr>
          <w:rFonts w:asciiTheme="majorHAnsi" w:hAnsiTheme="majorHAnsi"/>
        </w:rPr>
        <w:t>maximum 400 characters, including spaces)</w:t>
      </w:r>
    </w:p>
    <w:p w14:paraId="6E492620" w14:textId="77777777" w:rsidR="00F12DF4" w:rsidRDefault="00F12DF4" w:rsidP="00F12DF4">
      <w:pPr>
        <w:spacing w:line="240" w:lineRule="auto"/>
        <w:rPr>
          <w:rFonts w:asciiTheme="majorHAnsi" w:hAnsiTheme="majorHAnsi" w:cstheme="majorHAnsi"/>
          <w:b/>
          <w:bCs/>
        </w:rPr>
      </w:pPr>
      <w:r w:rsidRPr="00121615">
        <w:rPr>
          <w:rFonts w:asciiTheme="majorHAnsi" w:hAnsiTheme="majorHAnsi" w:cstheme="majorHAnsi"/>
          <w:b/>
          <w:bCs/>
        </w:rPr>
        <w:t>Event</w:t>
      </w:r>
      <w:r>
        <w:rPr>
          <w:rFonts w:asciiTheme="majorHAnsi" w:hAnsiTheme="majorHAnsi" w:cstheme="majorHAnsi"/>
          <w:b/>
          <w:bCs/>
        </w:rPr>
        <w:t xml:space="preserve"> Start Date </w:t>
      </w:r>
      <w:r>
        <w:rPr>
          <w:rFonts w:asciiTheme="majorHAnsi" w:hAnsiTheme="majorHAnsi" w:cstheme="majorHAnsi"/>
        </w:rPr>
        <w:t>(</w:t>
      </w:r>
      <w:r>
        <w:rPr>
          <w:rFonts w:asciiTheme="majorHAnsi" w:hAnsiTheme="majorHAnsi" w:cstheme="majorHAnsi"/>
          <w:b/>
          <w:bCs/>
        </w:rPr>
        <w:t>required</w:t>
      </w:r>
      <w:r>
        <w:rPr>
          <w:rFonts w:asciiTheme="majorHAnsi" w:hAnsiTheme="majorHAnsi" w:cstheme="majorHAnsi"/>
        </w:rPr>
        <w:t>)</w:t>
      </w:r>
      <w:r>
        <w:rPr>
          <w:rFonts w:asciiTheme="majorHAnsi" w:hAnsiTheme="majorHAnsi" w:cstheme="majorHAnsi"/>
          <w:b/>
          <w:bCs/>
        </w:rPr>
        <w:t>:</w:t>
      </w:r>
      <w:r w:rsidRPr="00121615">
        <w:rPr>
          <w:rFonts w:asciiTheme="majorHAnsi" w:hAnsiTheme="majorHAnsi" w:cstheme="majorHAnsi"/>
          <w:b/>
          <w:bCs/>
        </w:rPr>
        <w:t xml:space="preserve"> </w:t>
      </w:r>
    </w:p>
    <w:p w14:paraId="074886B9" w14:textId="77777777" w:rsidR="00F12DF4" w:rsidRPr="00121615" w:rsidRDefault="00F12DF4" w:rsidP="00F12DF4">
      <w:pPr>
        <w:spacing w:line="240" w:lineRule="auto"/>
        <w:rPr>
          <w:rFonts w:asciiTheme="majorHAnsi" w:hAnsiTheme="majorHAnsi" w:cstheme="majorHAnsi"/>
          <w:b/>
          <w:bCs/>
        </w:rPr>
      </w:pPr>
      <w:r w:rsidRPr="00121615">
        <w:rPr>
          <w:rFonts w:asciiTheme="majorHAnsi" w:hAnsiTheme="majorHAnsi" w:cstheme="majorHAnsi"/>
          <w:b/>
          <w:bCs/>
        </w:rPr>
        <w:t>Event</w:t>
      </w:r>
      <w:r>
        <w:rPr>
          <w:rFonts w:asciiTheme="majorHAnsi" w:hAnsiTheme="majorHAnsi" w:cstheme="majorHAnsi"/>
          <w:b/>
          <w:bCs/>
        </w:rPr>
        <w:t xml:space="preserve"> End Date </w:t>
      </w:r>
      <w:r>
        <w:rPr>
          <w:rFonts w:asciiTheme="majorHAnsi" w:hAnsiTheme="majorHAnsi" w:cstheme="majorHAnsi"/>
        </w:rPr>
        <w:t>(</w:t>
      </w:r>
      <w:r>
        <w:rPr>
          <w:rFonts w:asciiTheme="majorHAnsi" w:hAnsiTheme="majorHAnsi" w:cstheme="majorHAnsi"/>
          <w:b/>
          <w:bCs/>
        </w:rPr>
        <w:t>required</w:t>
      </w:r>
      <w:r>
        <w:rPr>
          <w:rFonts w:asciiTheme="majorHAnsi" w:hAnsiTheme="majorHAnsi" w:cstheme="majorHAnsi"/>
        </w:rPr>
        <w:t>; for one day events, end date should equal start date)</w:t>
      </w:r>
      <w:r>
        <w:rPr>
          <w:rFonts w:asciiTheme="majorHAnsi" w:hAnsiTheme="majorHAnsi" w:cstheme="majorHAnsi"/>
          <w:b/>
          <w:bCs/>
        </w:rPr>
        <w:t>:</w:t>
      </w:r>
      <w:r w:rsidRPr="00121615">
        <w:rPr>
          <w:rFonts w:asciiTheme="majorHAnsi" w:hAnsiTheme="majorHAnsi" w:cstheme="majorHAnsi"/>
          <w:b/>
          <w:bCs/>
        </w:rPr>
        <w:t xml:space="preserve"> </w:t>
      </w:r>
    </w:p>
    <w:p w14:paraId="08EA6746" w14:textId="77777777" w:rsidR="003959E6" w:rsidRPr="00C977D3" w:rsidRDefault="003959E6" w:rsidP="003959E6">
      <w:pPr>
        <w:spacing w:line="240" w:lineRule="auto"/>
        <w:rPr>
          <w:rFonts w:asciiTheme="majorHAnsi" w:hAnsiTheme="majorHAnsi" w:cstheme="majorHAnsi"/>
          <w:b/>
          <w:bCs/>
        </w:rPr>
      </w:pPr>
      <w:r w:rsidRPr="00C977D3">
        <w:rPr>
          <w:rFonts w:asciiTheme="majorHAnsi" w:hAnsiTheme="majorHAnsi" w:cstheme="majorHAnsi"/>
          <w:b/>
          <w:bCs/>
        </w:rPr>
        <w:t xml:space="preserve">Where do you anticipate hosting the event? </w:t>
      </w:r>
      <w:r>
        <w:rPr>
          <w:rFonts w:asciiTheme="majorHAnsi" w:hAnsiTheme="majorHAnsi"/>
        </w:rPr>
        <w:t>(</w:t>
      </w:r>
      <w:r>
        <w:rPr>
          <w:rFonts w:asciiTheme="majorHAnsi" w:hAnsiTheme="majorHAnsi"/>
          <w:b/>
          <w:bCs/>
        </w:rPr>
        <w:t xml:space="preserve">required; </w:t>
      </w:r>
      <w:r>
        <w:rPr>
          <w:rFonts w:asciiTheme="majorHAnsi" w:hAnsiTheme="majorHAnsi"/>
        </w:rPr>
        <w:t>maximum 500 characters, including spaces)</w:t>
      </w:r>
    </w:p>
    <w:p w14:paraId="02561840" w14:textId="60055BEE" w:rsidR="006F7511" w:rsidRDefault="006F7511" w:rsidP="00691D41">
      <w:pPr>
        <w:spacing w:after="0"/>
        <w:rPr>
          <w:rFonts w:asciiTheme="majorHAnsi" w:hAnsiTheme="majorHAnsi" w:cstheme="majorHAnsi"/>
          <w:b/>
        </w:rPr>
      </w:pPr>
    </w:p>
    <w:p w14:paraId="6C46878E" w14:textId="77777777" w:rsidR="00EC6E9B" w:rsidRPr="00121615" w:rsidRDefault="00EC6E9B" w:rsidP="00EC6E9B">
      <w:pPr>
        <w:pStyle w:val="Heading1"/>
        <w:spacing w:before="0" w:line="240" w:lineRule="auto"/>
        <w:rPr>
          <w:b w:val="0"/>
          <w:bCs w:val="0"/>
        </w:rPr>
      </w:pPr>
      <w:r>
        <w:t>Budget Request</w:t>
      </w:r>
    </w:p>
    <w:p w14:paraId="56B1E561" w14:textId="77777777" w:rsidR="003959E6" w:rsidRDefault="003959E6" w:rsidP="003959E6">
      <w:pPr>
        <w:spacing w:line="240" w:lineRule="auto"/>
        <w:rPr>
          <w:rFonts w:asciiTheme="majorHAnsi" w:hAnsiTheme="majorHAnsi"/>
        </w:rPr>
      </w:pPr>
      <w:r>
        <w:rPr>
          <w:rFonts w:asciiTheme="majorHAnsi" w:hAnsiTheme="majorHAnsi"/>
          <w:b/>
          <w:bCs/>
        </w:rPr>
        <w:t xml:space="preserve">Budget Request </w:t>
      </w:r>
      <w:r>
        <w:rPr>
          <w:rFonts w:asciiTheme="majorHAnsi" w:hAnsiTheme="majorHAnsi"/>
        </w:rPr>
        <w:t>(</w:t>
      </w:r>
      <w:r>
        <w:rPr>
          <w:rFonts w:asciiTheme="majorHAnsi" w:hAnsiTheme="majorHAnsi"/>
          <w:b/>
          <w:bCs/>
        </w:rPr>
        <w:t xml:space="preserve">required; </w:t>
      </w:r>
      <w:r>
        <w:rPr>
          <w:rFonts w:asciiTheme="majorHAnsi" w:hAnsiTheme="majorHAnsi"/>
        </w:rPr>
        <w:t>in whole dollars and not to exceed $5,000)</w:t>
      </w:r>
    </w:p>
    <w:p w14:paraId="48A49074" w14:textId="77777777" w:rsidR="00EC6E9B" w:rsidRDefault="00EC6E9B" w:rsidP="00691D41">
      <w:pPr>
        <w:spacing w:after="0"/>
        <w:rPr>
          <w:rFonts w:asciiTheme="majorHAnsi" w:hAnsiTheme="majorHAnsi" w:cstheme="majorHAnsi"/>
          <w:b/>
        </w:rPr>
      </w:pPr>
    </w:p>
    <w:p w14:paraId="5632BE1E" w14:textId="77777777" w:rsidR="00691D41" w:rsidRDefault="00691D41" w:rsidP="00691D41">
      <w:pPr>
        <w:pStyle w:val="Heading1"/>
        <w:spacing w:before="0" w:line="240" w:lineRule="auto"/>
      </w:pPr>
      <w:r>
        <w:t>Project Team Information</w:t>
      </w:r>
    </w:p>
    <w:p w14:paraId="4DF30321" w14:textId="17E735B8" w:rsidR="003959E6" w:rsidRDefault="003959E6" w:rsidP="003959E6">
      <w:pPr>
        <w:shd w:val="clear" w:color="auto" w:fill="D9D9D9" w:themeFill="background1" w:themeFillShade="D9"/>
        <w:spacing w:line="240" w:lineRule="auto"/>
        <w:rPr>
          <w:rFonts w:asciiTheme="majorHAnsi" w:hAnsiTheme="majorHAnsi"/>
          <w:sz w:val="16"/>
          <w:szCs w:val="16"/>
        </w:rPr>
      </w:pPr>
      <w:r>
        <w:rPr>
          <w:rFonts w:asciiTheme="majorHAnsi" w:hAnsiTheme="majorHAnsi"/>
          <w:b/>
          <w:bCs/>
        </w:rPr>
        <w:t xml:space="preserve">MCW Principal Investigator </w:t>
      </w:r>
      <w:r w:rsidRPr="00520E1C">
        <w:rPr>
          <w:rFonts w:asciiTheme="majorHAnsi" w:hAnsiTheme="majorHAnsi"/>
        </w:rPr>
        <w:t>(</w:t>
      </w:r>
      <w:r>
        <w:rPr>
          <w:rFonts w:asciiTheme="majorHAnsi" w:hAnsiTheme="majorHAnsi"/>
          <w:b/>
          <w:bCs/>
        </w:rPr>
        <w:t>required</w:t>
      </w:r>
      <w:r w:rsidRPr="00520E1C">
        <w:rPr>
          <w:rFonts w:asciiTheme="majorHAnsi" w:hAnsiTheme="majorHAnsi"/>
        </w:rPr>
        <w:t xml:space="preserve">) </w:t>
      </w:r>
      <w:r>
        <w:rPr>
          <w:rFonts w:asciiTheme="majorHAnsi" w:hAnsiTheme="majorHAnsi"/>
        </w:rPr>
        <w:t xml:space="preserve">– </w:t>
      </w:r>
      <w:r w:rsidRPr="00B31E14">
        <w:rPr>
          <w:rFonts w:asciiTheme="majorHAnsi" w:hAnsiTheme="majorHAnsi"/>
          <w:sz w:val="18"/>
          <w:szCs w:val="18"/>
        </w:rPr>
        <w:t>Project team</w:t>
      </w:r>
      <w:r>
        <w:rPr>
          <w:rFonts w:asciiTheme="majorHAnsi" w:hAnsiTheme="majorHAnsi"/>
          <w:sz w:val="18"/>
          <w:szCs w:val="18"/>
        </w:rPr>
        <w:t>s</w:t>
      </w:r>
      <w:r w:rsidRPr="00B31E14">
        <w:rPr>
          <w:rFonts w:asciiTheme="majorHAnsi" w:hAnsiTheme="majorHAnsi"/>
          <w:sz w:val="18"/>
          <w:szCs w:val="18"/>
        </w:rPr>
        <w:t xml:space="preserve"> must designate one (1) eligible MCW </w:t>
      </w:r>
      <w:r>
        <w:rPr>
          <w:rFonts w:asciiTheme="majorHAnsi" w:hAnsiTheme="majorHAnsi"/>
          <w:sz w:val="18"/>
          <w:szCs w:val="18"/>
        </w:rPr>
        <w:t>Principal Investigator</w:t>
      </w:r>
      <w:r w:rsidRPr="00B31E14">
        <w:rPr>
          <w:rFonts w:asciiTheme="majorHAnsi" w:hAnsiTheme="majorHAnsi"/>
          <w:sz w:val="18"/>
          <w:szCs w:val="18"/>
        </w:rPr>
        <w:t xml:space="preserve"> </w:t>
      </w:r>
      <w:r>
        <w:rPr>
          <w:rFonts w:asciiTheme="majorHAnsi" w:hAnsiTheme="majorHAnsi"/>
          <w:sz w:val="18"/>
          <w:szCs w:val="18"/>
        </w:rPr>
        <w:t>(</w:t>
      </w:r>
      <w:r w:rsidRPr="00B31E14">
        <w:rPr>
          <w:rFonts w:asciiTheme="majorHAnsi" w:hAnsiTheme="majorHAnsi"/>
          <w:sz w:val="18"/>
          <w:szCs w:val="18"/>
        </w:rPr>
        <w:t>PI</w:t>
      </w:r>
      <w:r>
        <w:rPr>
          <w:rFonts w:asciiTheme="majorHAnsi" w:hAnsiTheme="majorHAnsi"/>
          <w:sz w:val="18"/>
          <w:szCs w:val="18"/>
        </w:rPr>
        <w:t>) to serve as the learning event host</w:t>
      </w:r>
      <w:r w:rsidRPr="00B31E14">
        <w:rPr>
          <w:rFonts w:asciiTheme="majorHAnsi" w:hAnsiTheme="majorHAnsi"/>
          <w:sz w:val="18"/>
          <w:szCs w:val="18"/>
        </w:rPr>
        <w:t xml:space="preserve">. </w:t>
      </w:r>
      <w:r w:rsidRPr="0011219C">
        <w:rPr>
          <w:rFonts w:asciiTheme="majorHAnsi" w:hAnsiTheme="majorHAnsi"/>
          <w:sz w:val="18"/>
          <w:szCs w:val="18"/>
        </w:rPr>
        <w:t xml:space="preserve">PIs must be full-time or full professional effort MCW faculty with the rank of Assistant Professor, Associate Professor, or Professor. See the </w:t>
      </w:r>
      <w:r w:rsidR="00F12DF4">
        <w:rPr>
          <w:rFonts w:asciiTheme="majorHAnsi" w:hAnsiTheme="majorHAnsi"/>
          <w:sz w:val="18"/>
          <w:szCs w:val="18"/>
        </w:rPr>
        <w:t>Call for Applications</w:t>
      </w:r>
      <w:r w:rsidR="00F12DF4" w:rsidRPr="0011219C">
        <w:rPr>
          <w:rFonts w:asciiTheme="majorHAnsi" w:hAnsiTheme="majorHAnsi"/>
          <w:sz w:val="18"/>
          <w:szCs w:val="18"/>
        </w:rPr>
        <w:t xml:space="preserve"> </w:t>
      </w:r>
      <w:r w:rsidRPr="0011219C">
        <w:rPr>
          <w:rFonts w:asciiTheme="majorHAnsi" w:hAnsiTheme="majorHAnsi"/>
          <w:sz w:val="18"/>
          <w:szCs w:val="18"/>
        </w:rPr>
        <w:t>for MCW PI eligibility requirements. Compliance with fiduciary and reporting requirements are the responsibility of the PI.</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3959E6" w:rsidRPr="004341D6" w14:paraId="18D59031" w14:textId="77777777" w:rsidTr="00B47B80">
        <w:tc>
          <w:tcPr>
            <w:tcW w:w="10070" w:type="dxa"/>
          </w:tcPr>
          <w:p w14:paraId="714C57EA" w14:textId="77777777" w:rsidR="003959E6" w:rsidRPr="004341D6" w:rsidRDefault="003959E6" w:rsidP="00B47B80">
            <w:pPr>
              <w:spacing w:after="0" w:line="240" w:lineRule="auto"/>
              <w:rPr>
                <w:rFonts w:asciiTheme="majorHAnsi" w:hAnsiTheme="majorHAnsi"/>
              </w:rPr>
            </w:pPr>
            <w:r>
              <w:rPr>
                <w:rFonts w:asciiTheme="majorHAnsi" w:hAnsiTheme="majorHAnsi"/>
              </w:rPr>
              <w:t xml:space="preserve">Name (First Last, Suffix/Credentials)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 xml:space="preserve">: </w:t>
            </w:r>
          </w:p>
        </w:tc>
      </w:tr>
      <w:tr w:rsidR="0027442B" w:rsidRPr="004341D6" w14:paraId="562F06B6" w14:textId="77777777" w:rsidTr="00070C79">
        <w:tc>
          <w:tcPr>
            <w:tcW w:w="10070" w:type="dxa"/>
          </w:tcPr>
          <w:p w14:paraId="052ACE0A" w14:textId="3E970ED2" w:rsidR="0027442B" w:rsidRDefault="0027442B" w:rsidP="00B47B80">
            <w:pPr>
              <w:spacing w:after="0" w:line="240" w:lineRule="auto"/>
              <w:rPr>
                <w:rFonts w:asciiTheme="majorHAnsi" w:hAnsiTheme="majorHAnsi"/>
              </w:rPr>
            </w:pPr>
            <w:r>
              <w:rPr>
                <w:rFonts w:asciiTheme="majorHAnsi" w:hAnsiTheme="majorHAnsi"/>
              </w:rPr>
              <w:t xml:space="preserve">Preferred Name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p>
        </w:tc>
      </w:tr>
      <w:tr w:rsidR="003959E6" w:rsidRPr="004341D6" w14:paraId="4993235B" w14:textId="77777777" w:rsidTr="00B47B80">
        <w:tc>
          <w:tcPr>
            <w:tcW w:w="10070" w:type="dxa"/>
          </w:tcPr>
          <w:p w14:paraId="65214CFB" w14:textId="77777777" w:rsidR="003959E6" w:rsidRDefault="003959E6" w:rsidP="00B47B80">
            <w:pPr>
              <w:spacing w:after="0" w:line="240" w:lineRule="auto"/>
              <w:rPr>
                <w:rFonts w:asciiTheme="majorHAnsi" w:hAnsiTheme="majorHAnsi"/>
              </w:rPr>
            </w:pPr>
            <w:r>
              <w:rPr>
                <w:rFonts w:asciiTheme="majorHAnsi" w:hAnsiTheme="majorHAnsi"/>
              </w:rPr>
              <w:lastRenderedPageBreak/>
              <w:t xml:space="preserve">Title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 xml:space="preserve">: </w:t>
            </w:r>
          </w:p>
        </w:tc>
      </w:tr>
      <w:tr w:rsidR="0027442B" w:rsidRPr="004341D6" w14:paraId="71D796EB" w14:textId="77777777" w:rsidTr="00301F72">
        <w:tc>
          <w:tcPr>
            <w:tcW w:w="10070" w:type="dxa"/>
          </w:tcPr>
          <w:p w14:paraId="66CA16BF" w14:textId="2685D410" w:rsidR="0027442B" w:rsidRPr="0001356F" w:rsidRDefault="0027442B" w:rsidP="00B47B80">
            <w:pPr>
              <w:spacing w:after="0" w:line="240" w:lineRule="auto"/>
              <w:rPr>
                <w:rFonts w:asciiTheme="majorHAnsi" w:hAnsiTheme="majorHAnsi"/>
              </w:rPr>
            </w:pPr>
            <w:r>
              <w:rPr>
                <w:rFonts w:asciiTheme="majorHAnsi" w:hAnsiTheme="majorHAnsi"/>
              </w:rPr>
              <w:t xml:space="preserve">Work Phone Number (XXX-XXX-XXXX)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 xml:space="preserve">: </w:t>
            </w:r>
          </w:p>
        </w:tc>
      </w:tr>
      <w:tr w:rsidR="0027442B" w:rsidRPr="004341D6" w14:paraId="721065CB" w14:textId="77777777" w:rsidTr="00301F72">
        <w:tc>
          <w:tcPr>
            <w:tcW w:w="10070" w:type="dxa"/>
          </w:tcPr>
          <w:p w14:paraId="09A09F6A" w14:textId="66F38017" w:rsidR="0027442B" w:rsidRDefault="0027442B" w:rsidP="00B47B80">
            <w:pPr>
              <w:spacing w:after="0" w:line="240" w:lineRule="auto"/>
              <w:rPr>
                <w:rFonts w:asciiTheme="majorHAnsi" w:hAnsiTheme="majorHAnsi"/>
              </w:rPr>
            </w:pPr>
            <w:r w:rsidRPr="0001356F">
              <w:rPr>
                <w:rFonts w:asciiTheme="majorHAnsi" w:hAnsiTheme="majorHAnsi"/>
              </w:rPr>
              <w:t>Cell Phone Number (XXX-XXX-XXXX)</w:t>
            </w:r>
            <w:r>
              <w:rPr>
                <w:rFonts w:asciiTheme="majorHAnsi" w:hAnsiTheme="majorHAnsi"/>
              </w:rPr>
              <w:t xml:space="preserv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p>
        </w:tc>
      </w:tr>
      <w:tr w:rsidR="003959E6" w:rsidRPr="004341D6" w14:paraId="17A5F33E" w14:textId="77777777" w:rsidTr="00B47B80">
        <w:tc>
          <w:tcPr>
            <w:tcW w:w="10070" w:type="dxa"/>
          </w:tcPr>
          <w:p w14:paraId="76C5A709" w14:textId="77777777" w:rsidR="003959E6" w:rsidRDefault="003959E6" w:rsidP="00B47B80">
            <w:pPr>
              <w:spacing w:after="0" w:line="240" w:lineRule="auto"/>
              <w:rPr>
                <w:rFonts w:asciiTheme="majorHAnsi" w:hAnsiTheme="majorHAnsi"/>
              </w:rPr>
            </w:pPr>
            <w:r>
              <w:rPr>
                <w:rFonts w:asciiTheme="majorHAnsi" w:hAnsiTheme="majorHAnsi"/>
              </w:rPr>
              <w:t xml:space="preserve">Email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 xml:space="preserve">: </w:t>
            </w:r>
          </w:p>
        </w:tc>
      </w:tr>
      <w:tr w:rsidR="0027442B" w:rsidRPr="004341D6" w14:paraId="7FDB4CF2" w14:textId="77777777" w:rsidTr="002841EE">
        <w:tc>
          <w:tcPr>
            <w:tcW w:w="10070" w:type="dxa"/>
          </w:tcPr>
          <w:p w14:paraId="09F0D19C" w14:textId="77777777" w:rsidR="0027442B" w:rsidRDefault="0027442B" w:rsidP="00914100">
            <w:pPr>
              <w:spacing w:after="0"/>
              <w:rPr>
                <w:rFonts w:asciiTheme="majorHAnsi" w:hAnsiTheme="majorHAnsi"/>
              </w:rPr>
            </w:pPr>
            <w:r>
              <w:rPr>
                <w:rFonts w:asciiTheme="majorHAnsi" w:hAnsiTheme="majorHAnsi"/>
              </w:rPr>
              <w:t xml:space="preserve">MCW Standing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p>
          <w:p w14:paraId="5BFF4406" w14:textId="77777777" w:rsidR="0027442B" w:rsidRDefault="0027442B" w:rsidP="00914100">
            <w:pPr>
              <w:tabs>
                <w:tab w:val="left" w:pos="1305"/>
              </w:tabs>
              <w:spacing w:after="0" w:line="240" w:lineRule="auto"/>
              <w:ind w:left="330"/>
              <w:rPr>
                <w:rFonts w:asciiTheme="majorHAnsi" w:hAnsiTheme="majorHAnsi"/>
              </w:rPr>
            </w:pPr>
            <w:sdt>
              <w:sdtPr>
                <w:rPr>
                  <w:rFonts w:asciiTheme="majorHAnsi" w:hAnsiTheme="majorHAnsi"/>
                </w:rPr>
                <w:id w:val="196723665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ajorHAnsi" w:hAnsiTheme="majorHAnsi"/>
              </w:rPr>
              <w:t xml:space="preserve"> Full-time faculty</w:t>
            </w:r>
          </w:p>
          <w:p w14:paraId="42BDA121" w14:textId="202CA59F" w:rsidR="0027442B" w:rsidRDefault="0027442B" w:rsidP="00914100">
            <w:pPr>
              <w:spacing w:after="0" w:line="240" w:lineRule="auto"/>
              <w:ind w:left="345"/>
              <w:rPr>
                <w:rFonts w:asciiTheme="majorHAnsi" w:hAnsiTheme="majorHAnsi"/>
              </w:rPr>
            </w:pPr>
            <w:sdt>
              <w:sdtPr>
                <w:rPr>
                  <w:rFonts w:asciiTheme="majorHAnsi" w:hAnsiTheme="majorHAnsi"/>
                </w:rPr>
                <w:id w:val="-190521563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ajorHAnsi" w:hAnsiTheme="majorHAnsi"/>
              </w:rPr>
              <w:t xml:space="preserve"> Full-professional effort status faculty</w:t>
            </w:r>
          </w:p>
        </w:tc>
      </w:tr>
      <w:tr w:rsidR="00914100" w:rsidRPr="004341D6" w14:paraId="527F62C3" w14:textId="77777777" w:rsidTr="00B47B80">
        <w:tc>
          <w:tcPr>
            <w:tcW w:w="10070" w:type="dxa"/>
          </w:tcPr>
          <w:p w14:paraId="4911FF63" w14:textId="3B3D200D" w:rsidR="00914100" w:rsidRDefault="00914100" w:rsidP="00914100">
            <w:pPr>
              <w:spacing w:after="0" w:line="240" w:lineRule="auto"/>
              <w:rPr>
                <w:rFonts w:asciiTheme="majorHAnsi" w:hAnsiTheme="majorHAnsi"/>
              </w:rPr>
            </w:pPr>
            <w:r>
              <w:rPr>
                <w:rFonts w:asciiTheme="majorHAnsi" w:hAnsiTheme="majorHAnsi"/>
              </w:rPr>
              <w:t xml:space="preserve">MCW Department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 xml:space="preserve">: </w:t>
            </w:r>
            <w:r>
              <w:rPr>
                <w:rFonts w:asciiTheme="majorHAnsi" w:hAnsiTheme="majorHAnsi"/>
              </w:rPr>
              <w:fldChar w:fldCharType="begin">
                <w:ffData>
                  <w:name w:val="Text1"/>
                  <w:enabled/>
                  <w:calcOnExit w:val="0"/>
                  <w:textInput/>
                </w:ffData>
              </w:fldChar>
            </w:r>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p>
        </w:tc>
      </w:tr>
    </w:tbl>
    <w:p w14:paraId="6723F334" w14:textId="77777777" w:rsidR="00691D41" w:rsidRDefault="00691D41" w:rsidP="00691D41">
      <w:pPr>
        <w:tabs>
          <w:tab w:val="left" w:pos="0"/>
        </w:tabs>
        <w:spacing w:after="0"/>
        <w:rPr>
          <w:rFonts w:asciiTheme="majorHAnsi" w:hAnsiTheme="majorHAnsi" w:cstheme="minorHAnsi"/>
        </w:rPr>
      </w:pPr>
    </w:p>
    <w:p w14:paraId="0EC1C91F" w14:textId="0829D0BB" w:rsidR="00EC6E9B" w:rsidRDefault="003959E6" w:rsidP="00EC6E9B">
      <w:pPr>
        <w:tabs>
          <w:tab w:val="left" w:pos="0"/>
        </w:tabs>
        <w:spacing w:after="0" w:line="240" w:lineRule="auto"/>
        <w:rPr>
          <w:rFonts w:asciiTheme="majorHAnsi" w:hAnsiTheme="majorHAnsi" w:cstheme="minorHAnsi"/>
          <w:b/>
          <w:bCs/>
          <w:szCs w:val="28"/>
        </w:rPr>
      </w:pPr>
      <w:bookmarkStart w:id="2" w:name="_Hlk98909316"/>
      <w:r>
        <w:rPr>
          <w:rFonts w:asciiTheme="majorHAnsi" w:hAnsiTheme="majorHAnsi" w:cstheme="minorHAnsi"/>
          <w:b/>
          <w:bCs/>
          <w:szCs w:val="28"/>
        </w:rPr>
        <w:t xml:space="preserve">MCW PI </w:t>
      </w:r>
      <w:r w:rsidR="00EC6E9B">
        <w:rPr>
          <w:rFonts w:asciiTheme="majorHAnsi" w:hAnsiTheme="majorHAnsi" w:cstheme="minorHAnsi"/>
          <w:b/>
          <w:bCs/>
          <w:szCs w:val="28"/>
        </w:rPr>
        <w:t>Non-Supplanting Attestation</w:t>
      </w:r>
    </w:p>
    <w:p w14:paraId="6C6088B5" w14:textId="333FA6FC" w:rsidR="009A619C" w:rsidRDefault="009A619C" w:rsidP="009A619C">
      <w:pPr>
        <w:tabs>
          <w:tab w:val="left" w:pos="0"/>
        </w:tabs>
        <w:spacing w:after="0" w:line="240" w:lineRule="auto"/>
        <w:rPr>
          <w:rFonts w:asciiTheme="majorHAnsi" w:hAnsiTheme="majorHAnsi" w:cstheme="minorHAnsi"/>
          <w:b/>
          <w:bCs/>
          <w:szCs w:val="28"/>
        </w:rPr>
      </w:pPr>
      <w:r>
        <w:rPr>
          <w:rFonts w:asciiTheme="majorHAnsi" w:hAnsiTheme="majorHAnsi" w:cstheme="minorHAnsi"/>
          <w:szCs w:val="28"/>
        </w:rPr>
        <w:t xml:space="preserve">Please download the AHW template from </w:t>
      </w:r>
      <w:r>
        <w:rPr>
          <w:rFonts w:asciiTheme="majorHAnsi" w:hAnsiTheme="majorHAnsi" w:cstheme="majorHAnsi"/>
          <w:iCs/>
          <w:szCs w:val="18"/>
        </w:rPr>
        <w:t>the</w:t>
      </w:r>
      <w:r w:rsidR="00F12DF4">
        <w:rPr>
          <w:rFonts w:asciiTheme="majorHAnsi" w:hAnsiTheme="majorHAnsi" w:cstheme="majorHAnsi"/>
          <w:iCs/>
          <w:szCs w:val="18"/>
        </w:rPr>
        <w:t xml:space="preserve"> </w:t>
      </w:r>
      <w:hyperlink r:id="rId12" w:history="1">
        <w:r w:rsidR="00F12DF4" w:rsidRPr="0027442B">
          <w:rPr>
            <w:rStyle w:val="Hyperlink"/>
            <w:rFonts w:asciiTheme="majorHAnsi" w:hAnsiTheme="majorHAnsi" w:cstheme="majorHAnsi"/>
            <w:iCs/>
            <w:color w:val="4472C4" w:themeColor="accent1"/>
            <w:szCs w:val="18"/>
          </w:rPr>
          <w:t>AHW website</w:t>
        </w:r>
      </w:hyperlink>
      <w:r w:rsidRPr="00D121E1">
        <w:rPr>
          <w:rFonts w:asciiTheme="majorHAnsi" w:hAnsiTheme="majorHAnsi" w:cstheme="majorHAnsi"/>
        </w:rPr>
        <w:t>.</w:t>
      </w:r>
    </w:p>
    <w:p w14:paraId="77023387" w14:textId="2194A844" w:rsidR="00691D41" w:rsidRDefault="00691D41" w:rsidP="00D27988">
      <w:pPr>
        <w:tabs>
          <w:tab w:val="left" w:pos="0"/>
        </w:tabs>
        <w:spacing w:after="0" w:line="240" w:lineRule="auto"/>
        <w:rPr>
          <w:rFonts w:asciiTheme="majorHAnsi" w:hAnsiTheme="majorHAnsi" w:cstheme="minorHAnsi"/>
          <w:sz w:val="18"/>
        </w:rPr>
      </w:pPr>
      <w:r>
        <w:rPr>
          <w:rFonts w:asciiTheme="majorHAnsi" w:hAnsiTheme="majorHAnsi" w:cstheme="minorHAnsi"/>
          <w:szCs w:val="28"/>
        </w:rPr>
        <w:t>Attach completed Non-Supplanting Attestation (PDF) here</w:t>
      </w:r>
      <w:r w:rsidRPr="006806D2">
        <w:rPr>
          <w:rFonts w:asciiTheme="majorHAnsi" w:hAnsiTheme="majorHAnsi" w:cstheme="minorHAnsi"/>
          <w:szCs w:val="28"/>
        </w:rPr>
        <w:t xml:space="preserve"> </w:t>
      </w:r>
      <w:r w:rsidRPr="006806D2">
        <w:rPr>
          <w:rFonts w:asciiTheme="majorHAnsi" w:hAnsiTheme="majorHAnsi"/>
          <w:sz w:val="18"/>
          <w:szCs w:val="18"/>
        </w:rPr>
        <w:t>(</w:t>
      </w:r>
      <w:r w:rsidRPr="00E42AFB">
        <w:rPr>
          <w:rFonts w:asciiTheme="majorHAnsi" w:hAnsiTheme="majorHAnsi"/>
          <w:b/>
          <w:bCs/>
          <w:sz w:val="18"/>
          <w:szCs w:val="18"/>
        </w:rPr>
        <w:t>required</w:t>
      </w:r>
      <w:r w:rsidRPr="006806D2">
        <w:rPr>
          <w:rFonts w:asciiTheme="majorHAnsi" w:hAnsiTheme="majorHAnsi"/>
          <w:sz w:val="18"/>
          <w:szCs w:val="18"/>
        </w:rPr>
        <w:t>)</w:t>
      </w:r>
      <w:bookmarkEnd w:id="2"/>
    </w:p>
    <w:p w14:paraId="5F080D12" w14:textId="77777777" w:rsidR="00D27988" w:rsidRPr="00D27988" w:rsidRDefault="00D27988" w:rsidP="00D27988">
      <w:pPr>
        <w:tabs>
          <w:tab w:val="left" w:pos="0"/>
        </w:tabs>
        <w:spacing w:after="0" w:line="240" w:lineRule="auto"/>
        <w:rPr>
          <w:rFonts w:asciiTheme="majorHAnsi" w:hAnsiTheme="majorHAnsi" w:cstheme="minorHAnsi"/>
          <w:szCs w:val="28"/>
        </w:rPr>
      </w:pPr>
    </w:p>
    <w:p w14:paraId="39083D85" w14:textId="6DAA174F" w:rsidR="00691D41" w:rsidRDefault="00691D41" w:rsidP="00691D41">
      <w:pPr>
        <w:shd w:val="clear" w:color="auto" w:fill="D9D9D9" w:themeFill="background1" w:themeFillShade="D9"/>
        <w:spacing w:line="240" w:lineRule="auto"/>
        <w:rPr>
          <w:rFonts w:asciiTheme="majorHAnsi" w:hAnsiTheme="majorHAnsi"/>
          <w:sz w:val="16"/>
          <w:szCs w:val="16"/>
        </w:rPr>
      </w:pPr>
      <w:r>
        <w:rPr>
          <w:rFonts w:asciiTheme="majorHAnsi" w:hAnsiTheme="majorHAnsi"/>
          <w:b/>
          <w:bCs/>
        </w:rPr>
        <w:t>Collaborator(s)</w:t>
      </w:r>
      <w:r>
        <w:rPr>
          <w:rFonts w:asciiTheme="majorHAnsi" w:hAnsiTheme="majorHAnsi"/>
        </w:rPr>
        <w:t xml:space="preserve"> –</w:t>
      </w:r>
      <w:r w:rsidRPr="00B31E14">
        <w:rPr>
          <w:rFonts w:asciiTheme="majorHAnsi" w:hAnsiTheme="majorHAnsi"/>
          <w:sz w:val="24"/>
          <w:szCs w:val="24"/>
        </w:rPr>
        <w:t xml:space="preserve"> </w:t>
      </w:r>
      <w:r w:rsidR="003959E6" w:rsidRPr="00B31E14">
        <w:rPr>
          <w:rFonts w:asciiTheme="majorHAnsi" w:hAnsiTheme="majorHAnsi"/>
          <w:sz w:val="18"/>
          <w:szCs w:val="18"/>
        </w:rPr>
        <w:t xml:space="preserve">Please list additional </w:t>
      </w:r>
      <w:r w:rsidR="003959E6">
        <w:rPr>
          <w:rFonts w:asciiTheme="majorHAnsi" w:hAnsiTheme="majorHAnsi"/>
          <w:sz w:val="18"/>
          <w:szCs w:val="18"/>
        </w:rPr>
        <w:t>organizations or individuals that are co-hosting the event or supporting event planning and implementation</w:t>
      </w:r>
      <w:r w:rsidR="003959E6" w:rsidRPr="007F5B3A">
        <w:rPr>
          <w:rFonts w:asciiTheme="majorHAnsi" w:hAnsiTheme="majorHAnsi"/>
          <w:sz w:val="18"/>
          <w:szCs w:val="18"/>
        </w:rPr>
        <w:t>.</w:t>
      </w:r>
      <w:r w:rsidR="003959E6">
        <w:rPr>
          <w:rFonts w:asciiTheme="majorHAnsi" w:hAnsiTheme="majorHAnsi"/>
          <w:sz w:val="18"/>
          <w:szCs w:val="18"/>
        </w:rPr>
        <w:t xml:space="preserve"> </w:t>
      </w:r>
      <w:r w:rsidR="003959E6" w:rsidRPr="00B31E14">
        <w:rPr>
          <w:rFonts w:asciiTheme="majorHAnsi" w:hAnsiTheme="majorHAnsi"/>
          <w:sz w:val="18"/>
          <w:szCs w:val="18"/>
        </w:rPr>
        <w:t xml:space="preserve">Collaborators are not subject to </w:t>
      </w:r>
      <w:r w:rsidR="003959E6">
        <w:rPr>
          <w:rFonts w:asciiTheme="majorHAnsi" w:hAnsiTheme="majorHAnsi"/>
          <w:sz w:val="18"/>
          <w:szCs w:val="18"/>
        </w:rPr>
        <w:t xml:space="preserve">MCW PI learning event host </w:t>
      </w:r>
      <w:r w:rsidR="003959E6" w:rsidRPr="00B31E14">
        <w:rPr>
          <w:rFonts w:asciiTheme="majorHAnsi" w:hAnsiTheme="majorHAnsi"/>
          <w:sz w:val="18"/>
          <w:szCs w:val="18"/>
        </w:rPr>
        <w:t>eligibility requirements.</w:t>
      </w:r>
      <w:r w:rsidR="003959E6">
        <w:rPr>
          <w:rFonts w:asciiTheme="majorHAnsi" w:hAnsiTheme="majorHAnsi"/>
          <w:sz w:val="18"/>
          <w:szCs w:val="18"/>
        </w:rPr>
        <w:t xml:space="preserve"> Please note that the online form is limited to ten collaborators.</w:t>
      </w:r>
    </w:p>
    <w:tbl>
      <w:tblPr>
        <w:tblStyle w:val="TableGrid"/>
        <w:tblW w:w="10075" w:type="dxa"/>
        <w:tblLook w:val="04A0" w:firstRow="1" w:lastRow="0" w:firstColumn="1" w:lastColumn="0" w:noHBand="0" w:noVBand="1"/>
      </w:tblPr>
      <w:tblGrid>
        <w:gridCol w:w="3505"/>
        <w:gridCol w:w="6570"/>
      </w:tblGrid>
      <w:tr w:rsidR="007A7D90" w14:paraId="47A7990D" w14:textId="77777777" w:rsidTr="007A7D90">
        <w:tc>
          <w:tcPr>
            <w:tcW w:w="3505" w:type="dxa"/>
          </w:tcPr>
          <w:p w14:paraId="0C2CE82B" w14:textId="77777777" w:rsidR="007A7D90" w:rsidRPr="00035204" w:rsidRDefault="007A7D90" w:rsidP="00AE46AF">
            <w:pPr>
              <w:spacing w:after="0" w:line="240" w:lineRule="auto"/>
              <w:rPr>
                <w:rFonts w:asciiTheme="majorHAnsi" w:hAnsiTheme="majorHAnsi"/>
                <w:b/>
                <w:bCs/>
              </w:rPr>
            </w:pPr>
            <w:r>
              <w:rPr>
                <w:rFonts w:asciiTheme="majorHAnsi" w:hAnsiTheme="majorHAnsi"/>
                <w:b/>
                <w:bCs/>
              </w:rPr>
              <w:t>Name:</w:t>
            </w:r>
          </w:p>
        </w:tc>
        <w:tc>
          <w:tcPr>
            <w:tcW w:w="6570" w:type="dxa"/>
          </w:tcPr>
          <w:p w14:paraId="31D36CB9" w14:textId="6AC4C040" w:rsidR="007A7D90" w:rsidRPr="00035204" w:rsidRDefault="007A7D90" w:rsidP="00AE46AF">
            <w:pPr>
              <w:spacing w:after="0" w:line="240" w:lineRule="auto"/>
              <w:rPr>
                <w:rFonts w:asciiTheme="majorHAnsi" w:hAnsiTheme="majorHAnsi"/>
                <w:b/>
                <w:bCs/>
              </w:rPr>
            </w:pPr>
            <w:r>
              <w:rPr>
                <w:rFonts w:asciiTheme="majorHAnsi" w:hAnsiTheme="majorHAnsi"/>
                <w:b/>
                <w:bCs/>
              </w:rPr>
              <w:t>Institution/Organization:</w:t>
            </w:r>
          </w:p>
        </w:tc>
      </w:tr>
      <w:tr w:rsidR="007A7D90" w14:paraId="04B23EEB" w14:textId="77777777" w:rsidTr="007A7D90">
        <w:tc>
          <w:tcPr>
            <w:tcW w:w="3505" w:type="dxa"/>
          </w:tcPr>
          <w:p w14:paraId="03A75414" w14:textId="77777777" w:rsidR="007A7D90" w:rsidRDefault="007A7D90" w:rsidP="00AE46AF">
            <w:pPr>
              <w:spacing w:after="0" w:line="240" w:lineRule="auto"/>
              <w:rPr>
                <w:rFonts w:asciiTheme="majorHAnsi" w:hAnsiTheme="majorHAnsi"/>
              </w:rPr>
            </w:pPr>
          </w:p>
        </w:tc>
        <w:tc>
          <w:tcPr>
            <w:tcW w:w="6570" w:type="dxa"/>
          </w:tcPr>
          <w:p w14:paraId="45513A43" w14:textId="77777777" w:rsidR="007A7D90" w:rsidRDefault="007A7D90" w:rsidP="00AE46AF">
            <w:pPr>
              <w:spacing w:after="0" w:line="240" w:lineRule="auto"/>
              <w:rPr>
                <w:rFonts w:asciiTheme="majorHAnsi" w:hAnsiTheme="majorHAnsi"/>
              </w:rPr>
            </w:pPr>
          </w:p>
        </w:tc>
      </w:tr>
      <w:tr w:rsidR="007A7D90" w14:paraId="5EC1080F" w14:textId="77777777" w:rsidTr="007A7D90">
        <w:tc>
          <w:tcPr>
            <w:tcW w:w="3505" w:type="dxa"/>
          </w:tcPr>
          <w:p w14:paraId="452476D7" w14:textId="77777777" w:rsidR="007A7D90" w:rsidRDefault="007A7D90" w:rsidP="00AE46AF">
            <w:pPr>
              <w:spacing w:after="0" w:line="240" w:lineRule="auto"/>
              <w:rPr>
                <w:rFonts w:asciiTheme="majorHAnsi" w:hAnsiTheme="majorHAnsi"/>
              </w:rPr>
            </w:pPr>
          </w:p>
        </w:tc>
        <w:tc>
          <w:tcPr>
            <w:tcW w:w="6570" w:type="dxa"/>
          </w:tcPr>
          <w:p w14:paraId="22EFFC29" w14:textId="77777777" w:rsidR="007A7D90" w:rsidRDefault="007A7D90" w:rsidP="00AE46AF">
            <w:pPr>
              <w:spacing w:after="0" w:line="240" w:lineRule="auto"/>
              <w:rPr>
                <w:rFonts w:asciiTheme="majorHAnsi" w:hAnsiTheme="majorHAnsi"/>
              </w:rPr>
            </w:pPr>
          </w:p>
        </w:tc>
      </w:tr>
      <w:tr w:rsidR="007A7D90" w14:paraId="3245D76C" w14:textId="77777777" w:rsidTr="007A7D90">
        <w:tc>
          <w:tcPr>
            <w:tcW w:w="3505" w:type="dxa"/>
          </w:tcPr>
          <w:p w14:paraId="11EC38F7" w14:textId="77777777" w:rsidR="007A7D90" w:rsidRDefault="007A7D90" w:rsidP="00AE46AF">
            <w:pPr>
              <w:spacing w:after="0" w:line="240" w:lineRule="auto"/>
              <w:rPr>
                <w:rFonts w:asciiTheme="majorHAnsi" w:hAnsiTheme="majorHAnsi"/>
              </w:rPr>
            </w:pPr>
          </w:p>
        </w:tc>
        <w:tc>
          <w:tcPr>
            <w:tcW w:w="6570" w:type="dxa"/>
          </w:tcPr>
          <w:p w14:paraId="2E52289C" w14:textId="77777777" w:rsidR="007A7D90" w:rsidRDefault="007A7D90" w:rsidP="00AE46AF">
            <w:pPr>
              <w:spacing w:after="0" w:line="240" w:lineRule="auto"/>
              <w:rPr>
                <w:rFonts w:asciiTheme="majorHAnsi" w:hAnsiTheme="majorHAnsi"/>
              </w:rPr>
            </w:pPr>
          </w:p>
        </w:tc>
      </w:tr>
      <w:tr w:rsidR="007A7D90" w14:paraId="5D50DEAA" w14:textId="77777777" w:rsidTr="007A7D90">
        <w:tc>
          <w:tcPr>
            <w:tcW w:w="3505" w:type="dxa"/>
          </w:tcPr>
          <w:p w14:paraId="7D3508C7" w14:textId="77777777" w:rsidR="007A7D90" w:rsidRDefault="007A7D90" w:rsidP="00AE46AF">
            <w:pPr>
              <w:spacing w:after="0" w:line="240" w:lineRule="auto"/>
              <w:rPr>
                <w:rFonts w:asciiTheme="majorHAnsi" w:hAnsiTheme="majorHAnsi"/>
              </w:rPr>
            </w:pPr>
          </w:p>
        </w:tc>
        <w:tc>
          <w:tcPr>
            <w:tcW w:w="6570" w:type="dxa"/>
          </w:tcPr>
          <w:p w14:paraId="769EC4AF" w14:textId="77777777" w:rsidR="007A7D90" w:rsidRDefault="007A7D90" w:rsidP="00AE46AF">
            <w:pPr>
              <w:spacing w:after="0" w:line="240" w:lineRule="auto"/>
              <w:rPr>
                <w:rFonts w:asciiTheme="majorHAnsi" w:hAnsiTheme="majorHAnsi"/>
              </w:rPr>
            </w:pPr>
          </w:p>
        </w:tc>
      </w:tr>
      <w:tr w:rsidR="007A7D90" w14:paraId="66C54551" w14:textId="77777777" w:rsidTr="007A7D90">
        <w:tc>
          <w:tcPr>
            <w:tcW w:w="3505" w:type="dxa"/>
          </w:tcPr>
          <w:p w14:paraId="02E2B4F0" w14:textId="77777777" w:rsidR="007A7D90" w:rsidRDefault="007A7D90" w:rsidP="00AE46AF">
            <w:pPr>
              <w:spacing w:after="0" w:line="240" w:lineRule="auto"/>
              <w:rPr>
                <w:rFonts w:asciiTheme="majorHAnsi" w:hAnsiTheme="majorHAnsi"/>
              </w:rPr>
            </w:pPr>
          </w:p>
        </w:tc>
        <w:tc>
          <w:tcPr>
            <w:tcW w:w="6570" w:type="dxa"/>
          </w:tcPr>
          <w:p w14:paraId="4E4403B9" w14:textId="77777777" w:rsidR="007A7D90" w:rsidRDefault="007A7D90" w:rsidP="00AE46AF">
            <w:pPr>
              <w:spacing w:after="0" w:line="240" w:lineRule="auto"/>
              <w:rPr>
                <w:rFonts w:asciiTheme="majorHAnsi" w:hAnsiTheme="majorHAnsi"/>
              </w:rPr>
            </w:pPr>
          </w:p>
        </w:tc>
      </w:tr>
      <w:tr w:rsidR="007A7D90" w14:paraId="5CA03F9C" w14:textId="77777777" w:rsidTr="007A7D90">
        <w:tc>
          <w:tcPr>
            <w:tcW w:w="3505" w:type="dxa"/>
          </w:tcPr>
          <w:p w14:paraId="73C146A6" w14:textId="77777777" w:rsidR="007A7D90" w:rsidRDefault="007A7D90" w:rsidP="00AE46AF">
            <w:pPr>
              <w:spacing w:after="0" w:line="240" w:lineRule="auto"/>
              <w:rPr>
                <w:rFonts w:asciiTheme="majorHAnsi" w:hAnsiTheme="majorHAnsi"/>
              </w:rPr>
            </w:pPr>
          </w:p>
        </w:tc>
        <w:tc>
          <w:tcPr>
            <w:tcW w:w="6570" w:type="dxa"/>
          </w:tcPr>
          <w:p w14:paraId="58C054BA" w14:textId="77777777" w:rsidR="007A7D90" w:rsidRDefault="007A7D90" w:rsidP="00AE46AF">
            <w:pPr>
              <w:spacing w:after="0" w:line="240" w:lineRule="auto"/>
              <w:rPr>
                <w:rFonts w:asciiTheme="majorHAnsi" w:hAnsiTheme="majorHAnsi"/>
              </w:rPr>
            </w:pPr>
          </w:p>
        </w:tc>
      </w:tr>
      <w:tr w:rsidR="007A7D90" w14:paraId="36B7D114" w14:textId="77777777" w:rsidTr="007A7D90">
        <w:tc>
          <w:tcPr>
            <w:tcW w:w="3505" w:type="dxa"/>
          </w:tcPr>
          <w:p w14:paraId="70752592" w14:textId="77777777" w:rsidR="007A7D90" w:rsidRDefault="007A7D90" w:rsidP="00AE46AF">
            <w:pPr>
              <w:spacing w:after="0" w:line="240" w:lineRule="auto"/>
              <w:rPr>
                <w:rFonts w:asciiTheme="majorHAnsi" w:hAnsiTheme="majorHAnsi"/>
              </w:rPr>
            </w:pPr>
          </w:p>
        </w:tc>
        <w:tc>
          <w:tcPr>
            <w:tcW w:w="6570" w:type="dxa"/>
          </w:tcPr>
          <w:p w14:paraId="592F4CFF" w14:textId="77777777" w:rsidR="007A7D90" w:rsidRDefault="007A7D90" w:rsidP="00AE46AF">
            <w:pPr>
              <w:spacing w:after="0" w:line="240" w:lineRule="auto"/>
              <w:rPr>
                <w:rFonts w:asciiTheme="majorHAnsi" w:hAnsiTheme="majorHAnsi"/>
              </w:rPr>
            </w:pPr>
          </w:p>
        </w:tc>
      </w:tr>
      <w:tr w:rsidR="007A7D90" w14:paraId="227B4978" w14:textId="77777777" w:rsidTr="007A7D90">
        <w:tc>
          <w:tcPr>
            <w:tcW w:w="3505" w:type="dxa"/>
          </w:tcPr>
          <w:p w14:paraId="17342866" w14:textId="77777777" w:rsidR="007A7D90" w:rsidRDefault="007A7D90" w:rsidP="00AE46AF">
            <w:pPr>
              <w:spacing w:after="0" w:line="240" w:lineRule="auto"/>
              <w:rPr>
                <w:rFonts w:asciiTheme="majorHAnsi" w:hAnsiTheme="majorHAnsi"/>
              </w:rPr>
            </w:pPr>
          </w:p>
        </w:tc>
        <w:tc>
          <w:tcPr>
            <w:tcW w:w="6570" w:type="dxa"/>
          </w:tcPr>
          <w:p w14:paraId="46FE8607" w14:textId="77777777" w:rsidR="007A7D90" w:rsidRDefault="007A7D90" w:rsidP="00AE46AF">
            <w:pPr>
              <w:spacing w:after="0" w:line="240" w:lineRule="auto"/>
              <w:rPr>
                <w:rFonts w:asciiTheme="majorHAnsi" w:hAnsiTheme="majorHAnsi"/>
              </w:rPr>
            </w:pPr>
          </w:p>
        </w:tc>
      </w:tr>
      <w:tr w:rsidR="007A7D90" w14:paraId="2ABA9BF6" w14:textId="77777777" w:rsidTr="007A7D90">
        <w:tc>
          <w:tcPr>
            <w:tcW w:w="3505" w:type="dxa"/>
          </w:tcPr>
          <w:p w14:paraId="3EA65C7D" w14:textId="77777777" w:rsidR="007A7D90" w:rsidRDefault="007A7D90" w:rsidP="00AE46AF">
            <w:pPr>
              <w:spacing w:after="0" w:line="240" w:lineRule="auto"/>
              <w:rPr>
                <w:rFonts w:asciiTheme="majorHAnsi" w:hAnsiTheme="majorHAnsi"/>
              </w:rPr>
            </w:pPr>
          </w:p>
        </w:tc>
        <w:tc>
          <w:tcPr>
            <w:tcW w:w="6570" w:type="dxa"/>
          </w:tcPr>
          <w:p w14:paraId="0F36F0EB" w14:textId="77777777" w:rsidR="007A7D90" w:rsidRDefault="007A7D90" w:rsidP="00AE46AF">
            <w:pPr>
              <w:spacing w:after="0" w:line="240" w:lineRule="auto"/>
              <w:rPr>
                <w:rFonts w:asciiTheme="majorHAnsi" w:hAnsiTheme="majorHAnsi"/>
              </w:rPr>
            </w:pPr>
          </w:p>
        </w:tc>
      </w:tr>
      <w:tr w:rsidR="007A7D90" w14:paraId="794BD148" w14:textId="77777777" w:rsidTr="007A7D90">
        <w:tc>
          <w:tcPr>
            <w:tcW w:w="3505" w:type="dxa"/>
          </w:tcPr>
          <w:p w14:paraId="2FCA85D3" w14:textId="77777777" w:rsidR="007A7D90" w:rsidRDefault="007A7D90" w:rsidP="00AE46AF">
            <w:pPr>
              <w:spacing w:after="0" w:line="240" w:lineRule="auto"/>
              <w:rPr>
                <w:rFonts w:asciiTheme="majorHAnsi" w:hAnsiTheme="majorHAnsi"/>
              </w:rPr>
            </w:pPr>
          </w:p>
        </w:tc>
        <w:tc>
          <w:tcPr>
            <w:tcW w:w="6570" w:type="dxa"/>
          </w:tcPr>
          <w:p w14:paraId="077CC66C" w14:textId="77777777" w:rsidR="007A7D90" w:rsidRDefault="007A7D90" w:rsidP="00AE46AF">
            <w:pPr>
              <w:spacing w:after="0" w:line="240" w:lineRule="auto"/>
              <w:rPr>
                <w:rFonts w:asciiTheme="majorHAnsi" w:hAnsiTheme="majorHAnsi"/>
              </w:rPr>
            </w:pPr>
          </w:p>
        </w:tc>
      </w:tr>
    </w:tbl>
    <w:p w14:paraId="5DB21DD0" w14:textId="77777777" w:rsidR="00691D41" w:rsidRDefault="00691D41" w:rsidP="00691D41">
      <w:pPr>
        <w:pStyle w:val="Heading1"/>
        <w:spacing w:line="240" w:lineRule="auto"/>
      </w:pPr>
      <w:r>
        <w:t xml:space="preserve">Narrative </w:t>
      </w:r>
    </w:p>
    <w:p w14:paraId="16F6BDB6" w14:textId="77777777" w:rsidR="00F12DF4" w:rsidRDefault="003959E6" w:rsidP="003959E6">
      <w:pPr>
        <w:spacing w:line="240" w:lineRule="auto"/>
        <w:rPr>
          <w:rFonts w:asciiTheme="majorHAnsi" w:eastAsiaTheme="minorHAnsi" w:hAnsiTheme="majorHAnsi" w:cstheme="majorHAnsi"/>
          <w:lang w:eastAsia="en-US"/>
        </w:rPr>
      </w:pPr>
      <w:bookmarkStart w:id="3" w:name="_Hlk98394145"/>
      <w:bookmarkStart w:id="4" w:name="_Hlk102734378"/>
      <w:r w:rsidRPr="00121615">
        <w:rPr>
          <w:rFonts w:asciiTheme="majorHAnsi" w:eastAsiaTheme="minorHAnsi" w:hAnsiTheme="majorHAnsi" w:cstheme="majorHAnsi"/>
          <w:b/>
          <w:bCs/>
          <w:lang w:eastAsia="en-US"/>
        </w:rPr>
        <w:t>Event Description</w:t>
      </w:r>
      <w:r>
        <w:rPr>
          <w:rFonts w:asciiTheme="majorHAnsi" w:eastAsiaTheme="minorHAnsi" w:hAnsiTheme="majorHAnsi" w:cstheme="majorHAnsi"/>
          <w:b/>
          <w:bCs/>
          <w:lang w:eastAsia="en-US"/>
        </w:rPr>
        <w:t xml:space="preserve"> </w:t>
      </w:r>
      <w:r>
        <w:rPr>
          <w:rFonts w:asciiTheme="majorHAnsi" w:hAnsiTheme="majorHAnsi" w:cstheme="majorHAnsi"/>
        </w:rPr>
        <w:t xml:space="preserve">– </w:t>
      </w:r>
      <w:r w:rsidRPr="00C977D3">
        <w:rPr>
          <w:rFonts w:asciiTheme="majorHAnsi" w:hAnsiTheme="majorHAnsi" w:cstheme="majorHAnsi"/>
        </w:rPr>
        <w:t xml:space="preserve">Describe </w:t>
      </w:r>
      <w:r w:rsidR="00F12DF4">
        <w:rPr>
          <w:rFonts w:asciiTheme="majorHAnsi" w:hAnsiTheme="majorHAnsi" w:cstheme="majorHAnsi"/>
        </w:rPr>
        <w:t xml:space="preserve">the following in your response </w:t>
      </w:r>
      <w:r w:rsidR="00F12DF4" w:rsidRPr="00C977D3">
        <w:rPr>
          <w:rFonts w:asciiTheme="majorHAnsi" w:eastAsiaTheme="minorHAnsi" w:hAnsiTheme="majorHAnsi" w:cstheme="majorHAnsi"/>
          <w:lang w:eastAsia="en-US"/>
        </w:rPr>
        <w:t>(</w:t>
      </w:r>
      <w:r w:rsidR="00F12DF4">
        <w:rPr>
          <w:rFonts w:asciiTheme="majorHAnsi" w:eastAsiaTheme="minorHAnsi" w:hAnsiTheme="majorHAnsi" w:cstheme="majorHAnsi"/>
          <w:b/>
          <w:bCs/>
          <w:lang w:eastAsia="en-US"/>
        </w:rPr>
        <w:t xml:space="preserve">required; </w:t>
      </w:r>
      <w:r w:rsidR="00F12DF4" w:rsidRPr="00121615">
        <w:rPr>
          <w:rFonts w:asciiTheme="majorHAnsi" w:eastAsiaTheme="minorHAnsi" w:hAnsiTheme="majorHAnsi" w:cstheme="majorHAnsi"/>
          <w:lang w:eastAsia="en-US"/>
        </w:rPr>
        <w:t xml:space="preserve">maximum </w:t>
      </w:r>
      <w:r w:rsidR="00F12DF4" w:rsidRPr="00121615">
        <w:rPr>
          <w:rFonts w:asciiTheme="majorHAnsi" w:hAnsiTheme="majorHAnsi" w:cstheme="majorHAnsi"/>
        </w:rPr>
        <w:t>2</w:t>
      </w:r>
      <w:r w:rsidR="00F12DF4" w:rsidRPr="00121615">
        <w:rPr>
          <w:rFonts w:asciiTheme="majorHAnsi" w:eastAsiaTheme="minorHAnsi" w:hAnsiTheme="majorHAnsi" w:cstheme="majorHAnsi"/>
          <w:lang w:eastAsia="en-US"/>
        </w:rPr>
        <w:t>,000 characters, including spaces)</w:t>
      </w:r>
      <w:r w:rsidR="00F12DF4">
        <w:rPr>
          <w:rFonts w:asciiTheme="majorHAnsi" w:eastAsiaTheme="minorHAnsi" w:hAnsiTheme="majorHAnsi" w:cstheme="majorHAnsi"/>
          <w:lang w:eastAsia="en-US"/>
        </w:rPr>
        <w:t>:</w:t>
      </w:r>
    </w:p>
    <w:p w14:paraId="2F15D755" w14:textId="48DAEAEE" w:rsidR="00F12DF4" w:rsidRPr="007A7D90" w:rsidRDefault="00F12DF4" w:rsidP="00F12DF4">
      <w:pPr>
        <w:pStyle w:val="ListParagraph"/>
        <w:numPr>
          <w:ilvl w:val="0"/>
          <w:numId w:val="17"/>
        </w:numPr>
        <w:spacing w:line="240" w:lineRule="auto"/>
        <w:rPr>
          <w:rFonts w:asciiTheme="majorHAnsi" w:eastAsiaTheme="minorHAnsi" w:hAnsiTheme="majorHAnsi" w:cstheme="majorHAnsi"/>
          <w:lang w:eastAsia="en-US"/>
        </w:rPr>
      </w:pPr>
      <w:r>
        <w:rPr>
          <w:rFonts w:asciiTheme="majorHAnsi" w:hAnsiTheme="majorHAnsi" w:cstheme="majorHAnsi"/>
        </w:rPr>
        <w:t>G</w:t>
      </w:r>
      <w:r w:rsidR="003959E6" w:rsidRPr="007A7D90">
        <w:rPr>
          <w:rFonts w:asciiTheme="majorHAnsi" w:hAnsiTheme="majorHAnsi" w:cstheme="majorHAnsi"/>
        </w:rPr>
        <w:t>oal of the learning event</w:t>
      </w:r>
      <w:r w:rsidRPr="00F12DF4">
        <w:rPr>
          <w:rFonts w:asciiTheme="majorHAnsi" w:hAnsiTheme="majorHAnsi" w:cstheme="majorHAnsi"/>
        </w:rPr>
        <w:t xml:space="preserve"> </w:t>
      </w:r>
      <w:r>
        <w:rPr>
          <w:rFonts w:asciiTheme="majorHAnsi" w:hAnsiTheme="majorHAnsi" w:cstheme="majorHAnsi"/>
        </w:rPr>
        <w:t>including its anticipated impact on health improvement in Wisconsin</w:t>
      </w:r>
      <w:r w:rsidR="003959E6" w:rsidRPr="007A7D90">
        <w:rPr>
          <w:rFonts w:asciiTheme="majorHAnsi" w:hAnsiTheme="majorHAnsi" w:cstheme="majorHAnsi"/>
        </w:rPr>
        <w:t xml:space="preserve"> </w:t>
      </w:r>
    </w:p>
    <w:p w14:paraId="1B9F87C0" w14:textId="15B52383" w:rsidR="00F12DF4" w:rsidRPr="007A7D90" w:rsidRDefault="00F12DF4" w:rsidP="00F12DF4">
      <w:pPr>
        <w:pStyle w:val="ListParagraph"/>
        <w:numPr>
          <w:ilvl w:val="0"/>
          <w:numId w:val="17"/>
        </w:numPr>
        <w:spacing w:line="240" w:lineRule="auto"/>
        <w:rPr>
          <w:rFonts w:asciiTheme="majorHAnsi" w:eastAsiaTheme="minorHAnsi" w:hAnsiTheme="majorHAnsi" w:cstheme="majorHAnsi"/>
          <w:lang w:eastAsia="en-US"/>
        </w:rPr>
      </w:pPr>
      <w:r>
        <w:rPr>
          <w:rFonts w:asciiTheme="majorHAnsi" w:hAnsiTheme="majorHAnsi" w:cstheme="majorHAnsi"/>
        </w:rPr>
        <w:t>T</w:t>
      </w:r>
      <w:r w:rsidR="003959E6" w:rsidRPr="007A7D90">
        <w:rPr>
          <w:rFonts w:asciiTheme="majorHAnsi" w:hAnsiTheme="majorHAnsi" w:cstheme="majorHAnsi"/>
        </w:rPr>
        <w:t>he learning or professional development need the event aims to address</w:t>
      </w:r>
    </w:p>
    <w:p w14:paraId="34902A8A" w14:textId="38C14A22" w:rsidR="00F12DF4" w:rsidRPr="007A7D90" w:rsidRDefault="00F12DF4" w:rsidP="00F12DF4">
      <w:pPr>
        <w:pStyle w:val="ListParagraph"/>
        <w:numPr>
          <w:ilvl w:val="0"/>
          <w:numId w:val="17"/>
        </w:numPr>
        <w:spacing w:line="240" w:lineRule="auto"/>
        <w:rPr>
          <w:rFonts w:asciiTheme="majorHAnsi" w:eastAsiaTheme="minorHAnsi" w:hAnsiTheme="majorHAnsi" w:cstheme="majorHAnsi"/>
          <w:lang w:eastAsia="en-US"/>
        </w:rPr>
      </w:pPr>
      <w:r>
        <w:rPr>
          <w:rFonts w:asciiTheme="majorHAnsi" w:hAnsiTheme="majorHAnsi" w:cstheme="majorHAnsi"/>
        </w:rPr>
        <w:t>List the event learning objectives</w:t>
      </w:r>
    </w:p>
    <w:p w14:paraId="3716BEB4" w14:textId="5C34AB48" w:rsidR="003959E6" w:rsidRPr="007A7D90" w:rsidRDefault="00F12DF4" w:rsidP="007A7D90">
      <w:pPr>
        <w:pStyle w:val="ListParagraph"/>
        <w:numPr>
          <w:ilvl w:val="0"/>
          <w:numId w:val="17"/>
        </w:numPr>
        <w:spacing w:line="240" w:lineRule="auto"/>
        <w:rPr>
          <w:rFonts w:asciiTheme="majorHAnsi" w:eastAsiaTheme="minorHAnsi" w:hAnsiTheme="majorHAnsi" w:cstheme="majorHAnsi"/>
          <w:lang w:eastAsia="en-US"/>
        </w:rPr>
      </w:pPr>
      <w:r>
        <w:rPr>
          <w:rFonts w:asciiTheme="majorHAnsi" w:hAnsiTheme="majorHAnsi" w:cstheme="majorHAnsi"/>
        </w:rPr>
        <w:t>H</w:t>
      </w:r>
      <w:r w:rsidR="003959E6" w:rsidRPr="007A7D90">
        <w:rPr>
          <w:rFonts w:asciiTheme="majorHAnsi" w:hAnsiTheme="majorHAnsi" w:cstheme="majorHAnsi"/>
        </w:rPr>
        <w:t>ow the event content (including speakers, materials, etc.) will help meet the learning goal</w:t>
      </w:r>
    </w:p>
    <w:p w14:paraId="51446CB1" w14:textId="77777777" w:rsidR="003959E6" w:rsidRPr="00121615" w:rsidRDefault="003959E6" w:rsidP="003959E6">
      <w:pPr>
        <w:spacing w:line="240" w:lineRule="auto"/>
        <w:rPr>
          <w:rFonts w:asciiTheme="majorHAnsi" w:hAnsiTheme="majorHAnsi" w:cstheme="majorHAnsi"/>
        </w:rPr>
      </w:pPr>
    </w:p>
    <w:p w14:paraId="0A9C18DA" w14:textId="217224C2" w:rsidR="005D4DD6" w:rsidRDefault="003959E6" w:rsidP="003959E6">
      <w:pPr>
        <w:spacing w:line="240" w:lineRule="auto"/>
        <w:rPr>
          <w:rFonts w:asciiTheme="majorHAnsi" w:eastAsiaTheme="minorHAnsi" w:hAnsiTheme="majorHAnsi" w:cstheme="majorHAnsi"/>
          <w:lang w:eastAsia="en-US"/>
        </w:rPr>
      </w:pPr>
      <w:r w:rsidRPr="00121615">
        <w:rPr>
          <w:rFonts w:asciiTheme="majorHAnsi" w:hAnsiTheme="majorHAnsi" w:cstheme="majorHAnsi"/>
          <w:b/>
          <w:bCs/>
        </w:rPr>
        <w:t>Event Participation –</w:t>
      </w:r>
      <w:r>
        <w:rPr>
          <w:rFonts w:asciiTheme="majorHAnsi" w:hAnsiTheme="majorHAnsi" w:cstheme="majorHAnsi"/>
        </w:rPr>
        <w:t xml:space="preserve"> </w:t>
      </w:r>
      <w:r w:rsidRPr="00C977D3">
        <w:rPr>
          <w:rFonts w:asciiTheme="majorHAnsi" w:hAnsiTheme="majorHAnsi" w:cstheme="majorHAnsi"/>
        </w:rPr>
        <w:t xml:space="preserve">Describe the </w:t>
      </w:r>
      <w:r w:rsidR="005D4DD6">
        <w:rPr>
          <w:rFonts w:asciiTheme="majorHAnsi" w:hAnsiTheme="majorHAnsi" w:cstheme="majorHAnsi"/>
        </w:rPr>
        <w:t xml:space="preserve">following in your response </w:t>
      </w:r>
      <w:r w:rsidR="005D4DD6" w:rsidRPr="00C977D3">
        <w:rPr>
          <w:rFonts w:asciiTheme="majorHAnsi" w:eastAsiaTheme="minorHAnsi" w:hAnsiTheme="majorHAnsi" w:cstheme="majorHAnsi"/>
          <w:lang w:eastAsia="en-US"/>
        </w:rPr>
        <w:t>(</w:t>
      </w:r>
      <w:r w:rsidR="005D4DD6">
        <w:rPr>
          <w:rFonts w:asciiTheme="majorHAnsi" w:eastAsiaTheme="minorHAnsi" w:hAnsiTheme="majorHAnsi" w:cstheme="majorHAnsi"/>
          <w:b/>
          <w:bCs/>
          <w:lang w:eastAsia="en-US"/>
        </w:rPr>
        <w:t xml:space="preserve">required; </w:t>
      </w:r>
      <w:r w:rsidR="005D4DD6" w:rsidRPr="00121615">
        <w:rPr>
          <w:rFonts w:asciiTheme="majorHAnsi" w:eastAsiaTheme="minorHAnsi" w:hAnsiTheme="majorHAnsi" w:cstheme="majorHAnsi"/>
          <w:lang w:eastAsia="en-US"/>
        </w:rPr>
        <w:t xml:space="preserve">maximum </w:t>
      </w:r>
      <w:r w:rsidR="005D4DD6" w:rsidRPr="00121615">
        <w:rPr>
          <w:rFonts w:asciiTheme="majorHAnsi" w:hAnsiTheme="majorHAnsi" w:cstheme="majorHAnsi"/>
        </w:rPr>
        <w:t>2</w:t>
      </w:r>
      <w:r w:rsidR="005D4DD6" w:rsidRPr="00121615">
        <w:rPr>
          <w:rFonts w:asciiTheme="majorHAnsi" w:eastAsiaTheme="minorHAnsi" w:hAnsiTheme="majorHAnsi" w:cstheme="majorHAnsi"/>
          <w:lang w:eastAsia="en-US"/>
        </w:rPr>
        <w:t>,000 characters, including spaces)</w:t>
      </w:r>
      <w:r w:rsidR="005D4DD6">
        <w:rPr>
          <w:rFonts w:asciiTheme="majorHAnsi" w:eastAsiaTheme="minorHAnsi" w:hAnsiTheme="majorHAnsi" w:cstheme="majorHAnsi"/>
          <w:lang w:eastAsia="en-US"/>
        </w:rPr>
        <w:t>:</w:t>
      </w:r>
    </w:p>
    <w:p w14:paraId="643B993A" w14:textId="6B9BE130" w:rsidR="005D4DD6" w:rsidRPr="007A7D90" w:rsidRDefault="005D4DD6" w:rsidP="005D4DD6">
      <w:pPr>
        <w:pStyle w:val="ListParagraph"/>
        <w:numPr>
          <w:ilvl w:val="0"/>
          <w:numId w:val="18"/>
        </w:numPr>
        <w:spacing w:line="240" w:lineRule="auto"/>
        <w:rPr>
          <w:rFonts w:asciiTheme="majorHAnsi" w:eastAsiaTheme="minorHAnsi" w:hAnsiTheme="majorHAnsi" w:cstheme="majorHAnsi"/>
          <w:lang w:eastAsia="en-US"/>
        </w:rPr>
      </w:pPr>
      <w:r>
        <w:rPr>
          <w:rFonts w:asciiTheme="majorHAnsi" w:hAnsiTheme="majorHAnsi" w:cstheme="majorHAnsi"/>
        </w:rPr>
        <w:t>The Wisconsin-based health workforce</w:t>
      </w:r>
      <w:r w:rsidRPr="0051662C">
        <w:rPr>
          <w:rFonts w:asciiTheme="majorHAnsi" w:hAnsiTheme="majorHAnsi" w:cstheme="majorHAnsi"/>
        </w:rPr>
        <w:t xml:space="preserve"> </w:t>
      </w:r>
      <w:r w:rsidR="003959E6" w:rsidRPr="007A7D90">
        <w:rPr>
          <w:rFonts w:asciiTheme="majorHAnsi" w:hAnsiTheme="majorHAnsi" w:cstheme="majorHAnsi"/>
        </w:rPr>
        <w:t>audience that will attend the learning event</w:t>
      </w:r>
      <w:r w:rsidRPr="005D4DD6">
        <w:rPr>
          <w:rFonts w:asciiTheme="majorHAnsi" w:hAnsiTheme="majorHAnsi" w:cstheme="majorHAnsi"/>
        </w:rPr>
        <w:t xml:space="preserve"> </w:t>
      </w:r>
      <w:r>
        <w:rPr>
          <w:rFonts w:asciiTheme="majorHAnsi" w:hAnsiTheme="majorHAnsi" w:cstheme="majorHAnsi"/>
        </w:rPr>
        <w:t xml:space="preserve">including the fields and </w:t>
      </w:r>
      <w:r w:rsidR="007A7D90">
        <w:rPr>
          <w:rFonts w:asciiTheme="majorHAnsi" w:hAnsiTheme="majorHAnsi" w:cstheme="majorHAnsi"/>
        </w:rPr>
        <w:t>MCW</w:t>
      </w:r>
      <w:r>
        <w:rPr>
          <w:rFonts w:asciiTheme="majorHAnsi" w:hAnsiTheme="majorHAnsi" w:cstheme="majorHAnsi"/>
        </w:rPr>
        <w:t xml:space="preserve"> faculty, staff or students, represented</w:t>
      </w:r>
      <w:r w:rsidRPr="0051662C">
        <w:rPr>
          <w:rFonts w:asciiTheme="majorHAnsi" w:hAnsiTheme="majorHAnsi" w:cstheme="majorHAnsi"/>
        </w:rPr>
        <w:t>,</w:t>
      </w:r>
    </w:p>
    <w:p w14:paraId="7E9EC884" w14:textId="46D9B127" w:rsidR="003959E6" w:rsidRPr="007A7D90" w:rsidRDefault="005D4DD6" w:rsidP="007A7D90">
      <w:pPr>
        <w:pStyle w:val="ListParagraph"/>
        <w:numPr>
          <w:ilvl w:val="0"/>
          <w:numId w:val="18"/>
        </w:numPr>
        <w:spacing w:line="240" w:lineRule="auto"/>
        <w:rPr>
          <w:rFonts w:asciiTheme="majorHAnsi" w:eastAsiaTheme="minorHAnsi" w:hAnsiTheme="majorHAnsi" w:cstheme="majorHAnsi"/>
          <w:lang w:eastAsia="en-US"/>
        </w:rPr>
      </w:pPr>
      <w:r>
        <w:rPr>
          <w:rFonts w:asciiTheme="majorHAnsi" w:hAnsiTheme="majorHAnsi" w:cstheme="majorHAnsi"/>
        </w:rPr>
        <w:t>T</w:t>
      </w:r>
      <w:r w:rsidR="003959E6" w:rsidRPr="007A7D90">
        <w:rPr>
          <w:rFonts w:asciiTheme="majorHAnsi" w:hAnsiTheme="majorHAnsi" w:cstheme="majorHAnsi"/>
        </w:rPr>
        <w:t>he anticipated number of participants</w:t>
      </w:r>
    </w:p>
    <w:p w14:paraId="5D4E100B" w14:textId="77777777" w:rsidR="00C03C59" w:rsidRPr="00C03C59" w:rsidRDefault="00C03C59" w:rsidP="00C03C59">
      <w:pPr>
        <w:spacing w:line="240" w:lineRule="auto"/>
        <w:ind w:left="360"/>
        <w:rPr>
          <w:rFonts w:asciiTheme="majorHAnsi" w:eastAsiaTheme="minorHAnsi" w:hAnsiTheme="majorHAnsi" w:cstheme="majorHAnsi"/>
          <w:lang w:eastAsia="en-US"/>
        </w:rPr>
      </w:pPr>
    </w:p>
    <w:p w14:paraId="7712FAB1" w14:textId="77777777" w:rsidR="005D4DD6" w:rsidRDefault="003959E6" w:rsidP="00C03C59">
      <w:pPr>
        <w:spacing w:line="240" w:lineRule="auto"/>
        <w:rPr>
          <w:rFonts w:asciiTheme="majorHAnsi" w:eastAsiaTheme="minorHAnsi" w:hAnsiTheme="majorHAnsi" w:cstheme="majorHAnsi"/>
          <w:lang w:eastAsia="en-US"/>
        </w:rPr>
      </w:pPr>
      <w:bookmarkStart w:id="5" w:name="_Hlk98394160"/>
      <w:r w:rsidRPr="00C03C59">
        <w:rPr>
          <w:rFonts w:asciiTheme="majorHAnsi" w:eastAsiaTheme="minorHAnsi" w:hAnsiTheme="majorHAnsi" w:cstheme="majorHAnsi"/>
          <w:b/>
          <w:bCs/>
          <w:lang w:eastAsia="en-US"/>
        </w:rPr>
        <w:t>Evaluation</w:t>
      </w:r>
      <w:r w:rsidRPr="00C03C59">
        <w:rPr>
          <w:rFonts w:asciiTheme="majorHAnsi" w:hAnsiTheme="majorHAnsi" w:cstheme="majorHAnsi"/>
          <w:b/>
          <w:bCs/>
        </w:rPr>
        <w:t xml:space="preserve"> and Post-Event Action</w:t>
      </w:r>
      <w:r w:rsidRPr="00C03C59">
        <w:rPr>
          <w:rFonts w:asciiTheme="majorHAnsi" w:eastAsiaTheme="minorHAnsi" w:hAnsiTheme="majorHAnsi" w:cstheme="majorHAnsi"/>
          <w:b/>
          <w:bCs/>
          <w:lang w:eastAsia="en-US"/>
        </w:rPr>
        <w:t xml:space="preserve"> </w:t>
      </w:r>
      <w:r w:rsidRPr="00C03C59">
        <w:rPr>
          <w:rFonts w:asciiTheme="majorHAnsi" w:hAnsiTheme="majorHAnsi" w:cstheme="majorHAnsi"/>
        </w:rPr>
        <w:t>– Describe</w:t>
      </w:r>
      <w:r w:rsidR="005D4DD6" w:rsidRPr="005D4DD6">
        <w:rPr>
          <w:rFonts w:asciiTheme="majorHAnsi" w:hAnsiTheme="majorHAnsi" w:cstheme="majorHAnsi"/>
        </w:rPr>
        <w:t xml:space="preserve"> </w:t>
      </w:r>
      <w:r w:rsidR="005D4DD6">
        <w:rPr>
          <w:rFonts w:asciiTheme="majorHAnsi" w:hAnsiTheme="majorHAnsi" w:cstheme="majorHAnsi"/>
        </w:rPr>
        <w:t xml:space="preserve">the following in your response </w:t>
      </w:r>
      <w:r w:rsidR="005D4DD6" w:rsidRPr="00C977D3">
        <w:rPr>
          <w:rFonts w:asciiTheme="majorHAnsi" w:eastAsiaTheme="minorHAnsi" w:hAnsiTheme="majorHAnsi" w:cstheme="majorHAnsi"/>
          <w:lang w:eastAsia="en-US"/>
        </w:rPr>
        <w:t>(</w:t>
      </w:r>
      <w:r w:rsidR="005D4DD6">
        <w:rPr>
          <w:rFonts w:asciiTheme="majorHAnsi" w:eastAsiaTheme="minorHAnsi" w:hAnsiTheme="majorHAnsi" w:cstheme="majorHAnsi"/>
          <w:b/>
          <w:bCs/>
          <w:lang w:eastAsia="en-US"/>
        </w:rPr>
        <w:t xml:space="preserve">required; </w:t>
      </w:r>
      <w:r w:rsidR="005D4DD6" w:rsidRPr="00121615">
        <w:rPr>
          <w:rFonts w:asciiTheme="majorHAnsi" w:eastAsiaTheme="minorHAnsi" w:hAnsiTheme="majorHAnsi" w:cstheme="majorHAnsi"/>
          <w:lang w:eastAsia="en-US"/>
        </w:rPr>
        <w:t xml:space="preserve">maximum </w:t>
      </w:r>
      <w:r w:rsidR="005D4DD6" w:rsidRPr="00121615">
        <w:rPr>
          <w:rFonts w:asciiTheme="majorHAnsi" w:hAnsiTheme="majorHAnsi" w:cstheme="majorHAnsi"/>
        </w:rPr>
        <w:t>2</w:t>
      </w:r>
      <w:r w:rsidR="005D4DD6" w:rsidRPr="00121615">
        <w:rPr>
          <w:rFonts w:asciiTheme="majorHAnsi" w:eastAsiaTheme="minorHAnsi" w:hAnsiTheme="majorHAnsi" w:cstheme="majorHAnsi"/>
          <w:lang w:eastAsia="en-US"/>
        </w:rPr>
        <w:t>,000 characters, including spaces)</w:t>
      </w:r>
      <w:r w:rsidR="005D4DD6">
        <w:rPr>
          <w:rFonts w:asciiTheme="majorHAnsi" w:eastAsiaTheme="minorHAnsi" w:hAnsiTheme="majorHAnsi" w:cstheme="majorHAnsi"/>
          <w:lang w:eastAsia="en-US"/>
        </w:rPr>
        <w:t>:</w:t>
      </w:r>
    </w:p>
    <w:p w14:paraId="0AC03069" w14:textId="284E1A99" w:rsidR="005D4DD6" w:rsidRPr="007A7D90" w:rsidRDefault="005D4DD6" w:rsidP="005D4DD6">
      <w:pPr>
        <w:pStyle w:val="ListParagraph"/>
        <w:numPr>
          <w:ilvl w:val="0"/>
          <w:numId w:val="19"/>
        </w:numPr>
        <w:spacing w:line="240" w:lineRule="auto"/>
        <w:rPr>
          <w:rFonts w:asciiTheme="majorHAnsi" w:eastAsiaTheme="minorHAnsi" w:hAnsiTheme="majorHAnsi" w:cstheme="majorHAnsi"/>
          <w:lang w:eastAsia="en-US"/>
        </w:rPr>
      </w:pPr>
      <w:r>
        <w:rPr>
          <w:rFonts w:asciiTheme="majorHAnsi" w:hAnsiTheme="majorHAnsi" w:cstheme="majorHAnsi"/>
        </w:rPr>
        <w:lastRenderedPageBreak/>
        <w:t>H</w:t>
      </w:r>
      <w:r w:rsidR="003959E6" w:rsidRPr="007A7D90">
        <w:rPr>
          <w:rFonts w:asciiTheme="majorHAnsi" w:hAnsiTheme="majorHAnsi" w:cstheme="majorHAnsi"/>
        </w:rPr>
        <w:t xml:space="preserve">ow the learning event will support participants to apply their learnings to their work </w:t>
      </w:r>
    </w:p>
    <w:p w14:paraId="2C7F7AF2" w14:textId="785AAC5D" w:rsidR="003959E6" w:rsidRPr="007A7D90" w:rsidRDefault="005D4DD6" w:rsidP="007A7D90">
      <w:pPr>
        <w:pStyle w:val="ListParagraph"/>
        <w:numPr>
          <w:ilvl w:val="0"/>
          <w:numId w:val="19"/>
        </w:numPr>
        <w:spacing w:line="240" w:lineRule="auto"/>
        <w:rPr>
          <w:rFonts w:asciiTheme="majorHAnsi" w:eastAsiaTheme="minorHAnsi" w:hAnsiTheme="majorHAnsi" w:cstheme="majorHAnsi"/>
          <w:lang w:eastAsia="en-US"/>
        </w:rPr>
      </w:pPr>
      <w:r>
        <w:rPr>
          <w:rFonts w:asciiTheme="majorHAnsi" w:hAnsiTheme="majorHAnsi" w:cstheme="majorHAnsi"/>
        </w:rPr>
        <w:t>H</w:t>
      </w:r>
      <w:r w:rsidR="003959E6" w:rsidRPr="007A7D90">
        <w:rPr>
          <w:rFonts w:asciiTheme="majorHAnsi" w:hAnsiTheme="majorHAnsi" w:cstheme="majorHAnsi"/>
        </w:rPr>
        <w:t>ow the event hosts will evaluate participant learning and event objectives</w:t>
      </w:r>
      <w:bookmarkEnd w:id="3"/>
      <w:bookmarkEnd w:id="5"/>
    </w:p>
    <w:p w14:paraId="74770D74" w14:textId="77777777" w:rsidR="00691D41" w:rsidRDefault="00691D41" w:rsidP="00691D41">
      <w:pPr>
        <w:pStyle w:val="Heading1"/>
        <w:spacing w:line="240" w:lineRule="auto"/>
      </w:pPr>
      <w:r>
        <w:t>Budget Workbook</w:t>
      </w:r>
    </w:p>
    <w:p w14:paraId="58FD17C9" w14:textId="34C59B90" w:rsidR="009A619C" w:rsidRDefault="009A619C" w:rsidP="009A619C">
      <w:pPr>
        <w:spacing w:after="0" w:line="240" w:lineRule="auto"/>
        <w:rPr>
          <w:rFonts w:asciiTheme="majorHAnsi" w:hAnsiTheme="majorHAnsi" w:cstheme="majorHAnsi"/>
          <w:iCs/>
          <w:szCs w:val="18"/>
        </w:rPr>
      </w:pPr>
      <w:r>
        <w:rPr>
          <w:rFonts w:asciiTheme="majorHAnsi" w:hAnsiTheme="majorHAnsi" w:cstheme="minorHAnsi"/>
          <w:szCs w:val="28"/>
        </w:rPr>
        <w:t xml:space="preserve">Please download the AHW template from </w:t>
      </w:r>
      <w:r>
        <w:rPr>
          <w:rFonts w:asciiTheme="majorHAnsi" w:hAnsiTheme="majorHAnsi" w:cstheme="majorHAnsi"/>
          <w:iCs/>
          <w:szCs w:val="18"/>
        </w:rPr>
        <w:t>the</w:t>
      </w:r>
      <w:r w:rsidRPr="00D121E1">
        <w:rPr>
          <w:rFonts w:asciiTheme="majorHAnsi" w:hAnsiTheme="majorHAnsi" w:cstheme="majorHAnsi"/>
          <w:iCs/>
          <w:szCs w:val="18"/>
        </w:rPr>
        <w:t xml:space="preserve"> </w:t>
      </w:r>
      <w:hyperlink r:id="rId13" w:history="1">
        <w:r w:rsidR="005D4DD6" w:rsidRPr="0027442B">
          <w:rPr>
            <w:rStyle w:val="Hyperlink"/>
            <w:rFonts w:asciiTheme="majorHAnsi" w:hAnsiTheme="majorHAnsi" w:cstheme="majorHAnsi"/>
            <w:iCs/>
            <w:color w:val="4472C4" w:themeColor="accent1"/>
            <w:szCs w:val="18"/>
          </w:rPr>
          <w:t>AHW website</w:t>
        </w:r>
      </w:hyperlink>
      <w:r w:rsidR="005D4DD6">
        <w:rPr>
          <w:rFonts w:asciiTheme="majorHAnsi" w:hAnsiTheme="majorHAnsi" w:cstheme="majorHAnsi"/>
          <w:iCs/>
          <w:szCs w:val="18"/>
        </w:rPr>
        <w:t xml:space="preserve">. </w:t>
      </w:r>
    </w:p>
    <w:p w14:paraId="164C0A43" w14:textId="1BEDA567" w:rsidR="00691D41" w:rsidRPr="00602859" w:rsidRDefault="00691D41" w:rsidP="00691D41">
      <w:pPr>
        <w:spacing w:line="240" w:lineRule="auto"/>
        <w:rPr>
          <w:rFonts w:asciiTheme="majorHAnsi" w:hAnsiTheme="majorHAnsi"/>
          <w:b/>
          <w:bCs/>
        </w:rPr>
      </w:pPr>
      <w:r>
        <w:rPr>
          <w:rFonts w:asciiTheme="majorHAnsi" w:hAnsiTheme="majorHAnsi"/>
        </w:rPr>
        <w:t>Attach completed Budget Workbook (</w:t>
      </w:r>
      <w:r w:rsidR="005D4DD6">
        <w:rPr>
          <w:rFonts w:asciiTheme="majorHAnsi" w:hAnsiTheme="majorHAnsi"/>
        </w:rPr>
        <w:t>Excel</w:t>
      </w:r>
      <w:r>
        <w:rPr>
          <w:rFonts w:asciiTheme="majorHAnsi" w:hAnsiTheme="majorHAnsi"/>
        </w:rPr>
        <w:t xml:space="preserve">) here </w:t>
      </w:r>
      <w:r w:rsidRPr="005C2EAC">
        <w:rPr>
          <w:rFonts w:asciiTheme="majorHAnsi" w:hAnsiTheme="majorHAnsi"/>
        </w:rPr>
        <w:t>(</w:t>
      </w:r>
      <w:r>
        <w:rPr>
          <w:rFonts w:asciiTheme="majorHAnsi" w:hAnsiTheme="majorHAnsi"/>
          <w:b/>
          <w:bCs/>
        </w:rPr>
        <w:t>required</w:t>
      </w:r>
      <w:r w:rsidRPr="005C2EAC">
        <w:rPr>
          <w:rFonts w:asciiTheme="majorHAnsi" w:hAnsiTheme="majorHAnsi"/>
        </w:rPr>
        <w:t>)</w:t>
      </w:r>
    </w:p>
    <w:p w14:paraId="7E3279BD" w14:textId="77777777" w:rsidR="00691D41" w:rsidRDefault="00691D41" w:rsidP="00691D41">
      <w:pPr>
        <w:pStyle w:val="Heading1"/>
        <w:spacing w:line="240" w:lineRule="auto"/>
      </w:pPr>
      <w:r>
        <w:t>Budget Justification</w:t>
      </w:r>
    </w:p>
    <w:p w14:paraId="717539D9" w14:textId="433E1516" w:rsidR="00691D41" w:rsidRPr="00602859" w:rsidRDefault="009A619C" w:rsidP="005D4DD6">
      <w:pPr>
        <w:spacing w:after="0" w:line="240" w:lineRule="auto"/>
        <w:rPr>
          <w:rFonts w:asciiTheme="majorHAnsi" w:hAnsiTheme="majorHAnsi"/>
          <w:b/>
          <w:bCs/>
        </w:rPr>
      </w:pPr>
      <w:r>
        <w:rPr>
          <w:rFonts w:asciiTheme="majorHAnsi" w:hAnsiTheme="majorHAnsi" w:cstheme="minorHAnsi"/>
          <w:szCs w:val="28"/>
        </w:rPr>
        <w:t xml:space="preserve">Please download the AHW template from </w:t>
      </w:r>
      <w:r>
        <w:rPr>
          <w:rFonts w:asciiTheme="majorHAnsi" w:hAnsiTheme="majorHAnsi" w:cstheme="majorHAnsi"/>
          <w:iCs/>
          <w:szCs w:val="18"/>
        </w:rPr>
        <w:t>the</w:t>
      </w:r>
      <w:r w:rsidRPr="00D121E1">
        <w:rPr>
          <w:rFonts w:asciiTheme="majorHAnsi" w:hAnsiTheme="majorHAnsi" w:cstheme="majorHAnsi"/>
          <w:iCs/>
          <w:szCs w:val="18"/>
        </w:rPr>
        <w:t xml:space="preserve"> </w:t>
      </w:r>
      <w:hyperlink r:id="rId14" w:history="1">
        <w:r w:rsidR="005D4DD6" w:rsidRPr="0027442B">
          <w:rPr>
            <w:rStyle w:val="Hyperlink"/>
            <w:rFonts w:asciiTheme="majorHAnsi" w:hAnsiTheme="majorHAnsi" w:cstheme="majorHAnsi"/>
            <w:iCs/>
            <w:color w:val="4472C4" w:themeColor="accent1"/>
            <w:szCs w:val="18"/>
          </w:rPr>
          <w:t>AHW website</w:t>
        </w:r>
      </w:hyperlink>
      <w:r w:rsidR="005D4DD6">
        <w:rPr>
          <w:rFonts w:asciiTheme="majorHAnsi" w:hAnsiTheme="majorHAnsi" w:cstheme="majorHAnsi"/>
          <w:iCs/>
          <w:szCs w:val="18"/>
        </w:rPr>
        <w:t xml:space="preserve">. </w:t>
      </w:r>
      <w:r w:rsidR="00691D41">
        <w:rPr>
          <w:rFonts w:asciiTheme="majorHAnsi" w:hAnsiTheme="majorHAnsi"/>
        </w:rPr>
        <w:t xml:space="preserve">Attach completed Budget Justification (PDF) here </w:t>
      </w:r>
      <w:r w:rsidR="00691D41" w:rsidRPr="005C2EAC">
        <w:rPr>
          <w:rFonts w:asciiTheme="majorHAnsi" w:hAnsiTheme="majorHAnsi"/>
        </w:rPr>
        <w:t>(</w:t>
      </w:r>
      <w:r w:rsidR="00691D41">
        <w:rPr>
          <w:rFonts w:asciiTheme="majorHAnsi" w:hAnsiTheme="majorHAnsi"/>
          <w:b/>
          <w:bCs/>
        </w:rPr>
        <w:t>required</w:t>
      </w:r>
      <w:r w:rsidR="00691D41" w:rsidRPr="005C2EAC">
        <w:rPr>
          <w:rFonts w:asciiTheme="majorHAnsi" w:hAnsiTheme="majorHAnsi"/>
        </w:rPr>
        <w:t>)</w:t>
      </w:r>
    </w:p>
    <w:bookmarkEnd w:id="4"/>
    <w:p w14:paraId="4618482F" w14:textId="77777777" w:rsidR="00691D41" w:rsidRDefault="00691D41" w:rsidP="00691D41">
      <w:pPr>
        <w:pStyle w:val="Heading1"/>
        <w:spacing w:line="240" w:lineRule="auto"/>
      </w:pPr>
      <w:r>
        <w:t>Signatures</w:t>
      </w:r>
    </w:p>
    <w:p w14:paraId="576D9047" w14:textId="62139365" w:rsidR="003959E6" w:rsidRPr="003959E6" w:rsidRDefault="003959E6" w:rsidP="003959E6">
      <w:pPr>
        <w:spacing w:line="240" w:lineRule="auto"/>
        <w:rPr>
          <w:rFonts w:asciiTheme="majorHAnsi" w:hAnsiTheme="majorHAnsi" w:cstheme="majorHAnsi"/>
        </w:rPr>
      </w:pPr>
      <w:bookmarkStart w:id="6" w:name="_Hlk47938059"/>
      <w:r w:rsidRPr="003959E6">
        <w:rPr>
          <w:rFonts w:asciiTheme="majorHAnsi" w:hAnsiTheme="majorHAnsi" w:cstheme="majorHAnsi"/>
        </w:rPr>
        <w:t xml:space="preserve">Following successful submission of the completed application through the online form and technical review, signatures will be required via an AHW-initiated DocuSign process to indicate their awareness and support of the submitted application. The MCW PI and their </w:t>
      </w:r>
      <w:r w:rsidR="005D4DD6">
        <w:rPr>
          <w:rFonts w:asciiTheme="majorHAnsi" w:hAnsiTheme="majorHAnsi" w:cstheme="majorHAnsi"/>
        </w:rPr>
        <w:t xml:space="preserve">MCW </w:t>
      </w:r>
      <w:r w:rsidRPr="003959E6">
        <w:rPr>
          <w:rFonts w:asciiTheme="majorHAnsi" w:hAnsiTheme="majorHAnsi" w:cstheme="majorHAnsi"/>
        </w:rPr>
        <w:t>Department Chair or Center Leadership will receive an email with instructions to complete and submit their signature</w:t>
      </w:r>
      <w:r w:rsidR="005D4DD6">
        <w:rPr>
          <w:rFonts w:asciiTheme="majorHAnsi" w:hAnsiTheme="majorHAnsi" w:cstheme="majorHAnsi"/>
        </w:rPr>
        <w:t xml:space="preserve">. </w:t>
      </w:r>
      <w:r w:rsidRPr="003959E6">
        <w:rPr>
          <w:rFonts w:asciiTheme="majorHAnsi" w:hAnsiTheme="majorHAnsi" w:cstheme="majorHAnsi"/>
        </w:rPr>
        <w:t xml:space="preserve"> </w:t>
      </w:r>
      <w:r w:rsidR="005D4DD6" w:rsidRPr="00266CBA">
        <w:rPr>
          <w:rFonts w:asciiTheme="majorHAnsi" w:hAnsiTheme="majorHAnsi" w:cstheme="majorHAnsi"/>
          <w:b/>
          <w:bCs/>
          <w:color w:val="C00000"/>
        </w:rPr>
        <w:t>Required signatures should be submitted within three business days of</w:t>
      </w:r>
      <w:r w:rsidR="005D4DD6" w:rsidRPr="003D77B1">
        <w:rPr>
          <w:rFonts w:asciiTheme="majorHAnsi" w:hAnsiTheme="majorHAnsi" w:cstheme="majorHAnsi"/>
          <w:b/>
          <w:bCs/>
          <w:color w:val="C00000"/>
        </w:rPr>
        <w:t xml:space="preserve"> receiving the signature re</w:t>
      </w:r>
      <w:r w:rsidR="005D4DD6" w:rsidRPr="00D346BC">
        <w:rPr>
          <w:rFonts w:asciiTheme="majorHAnsi" w:hAnsiTheme="majorHAnsi" w:cstheme="majorHAnsi"/>
          <w:b/>
          <w:bCs/>
          <w:color w:val="C00000"/>
        </w:rPr>
        <w:t>quest</w:t>
      </w:r>
      <w:r w:rsidR="005D4DD6" w:rsidRPr="0058414C">
        <w:rPr>
          <w:rFonts w:asciiTheme="majorHAnsi" w:hAnsiTheme="majorHAnsi" w:cstheme="majorHAnsi"/>
          <w:color w:val="C00000"/>
        </w:rPr>
        <w:t xml:space="preserve"> </w:t>
      </w:r>
      <w:r w:rsidR="005D4DD6">
        <w:rPr>
          <w:rFonts w:asciiTheme="majorHAnsi" w:hAnsiTheme="majorHAnsi" w:cstheme="majorHAnsi"/>
          <w:color w:val="323E4F" w:themeColor="text2" w:themeShade="BF"/>
        </w:rPr>
        <w:t>to complete the submission and advance it for review.</w:t>
      </w:r>
    </w:p>
    <w:bookmarkEnd w:id="6"/>
    <w:p w14:paraId="032C3AE0" w14:textId="5E9363EE" w:rsidR="00691D41" w:rsidRDefault="00691D41" w:rsidP="003959E6">
      <w:pPr>
        <w:spacing w:line="240" w:lineRule="auto"/>
      </w:pPr>
    </w:p>
    <w:sectPr w:rsidR="00691D41" w:rsidSect="00081857">
      <w:headerReference w:type="even" r:id="rId15"/>
      <w:headerReference w:type="default" r:id="rId16"/>
      <w:footerReference w:type="default" r:id="rId17"/>
      <w:headerReference w:type="firs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6B6BA" w14:textId="77777777" w:rsidR="00D27988" w:rsidRDefault="00D27988" w:rsidP="00D27988">
      <w:pPr>
        <w:spacing w:after="0" w:line="240" w:lineRule="auto"/>
      </w:pPr>
      <w:r>
        <w:separator/>
      </w:r>
    </w:p>
  </w:endnote>
  <w:endnote w:type="continuationSeparator" w:id="0">
    <w:p w14:paraId="25D33B03" w14:textId="77777777" w:rsidR="00D27988" w:rsidRDefault="00D27988" w:rsidP="00D27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3861007"/>
      <w:docPartObj>
        <w:docPartGallery w:val="Page Numbers (Bottom of Page)"/>
        <w:docPartUnique/>
      </w:docPartObj>
    </w:sdtPr>
    <w:sdtEndPr>
      <w:rPr>
        <w:rFonts w:asciiTheme="majorHAnsi" w:hAnsiTheme="majorHAnsi" w:cstheme="majorHAnsi"/>
        <w:noProof/>
        <w:sz w:val="18"/>
        <w:szCs w:val="18"/>
      </w:rPr>
    </w:sdtEndPr>
    <w:sdtContent>
      <w:p w14:paraId="71326601" w14:textId="10F7C13D" w:rsidR="00D27988" w:rsidRPr="00D27988" w:rsidRDefault="00D27988">
        <w:pPr>
          <w:pStyle w:val="Footer"/>
          <w:jc w:val="center"/>
          <w:rPr>
            <w:rFonts w:asciiTheme="majorHAnsi" w:hAnsiTheme="majorHAnsi" w:cstheme="majorHAnsi"/>
            <w:sz w:val="18"/>
            <w:szCs w:val="18"/>
          </w:rPr>
        </w:pPr>
        <w:r w:rsidRPr="00D27988">
          <w:rPr>
            <w:rFonts w:asciiTheme="majorHAnsi" w:hAnsiTheme="majorHAnsi" w:cstheme="majorHAnsi"/>
            <w:sz w:val="18"/>
            <w:szCs w:val="18"/>
          </w:rPr>
          <w:fldChar w:fldCharType="begin"/>
        </w:r>
        <w:r w:rsidRPr="00D27988">
          <w:rPr>
            <w:rFonts w:asciiTheme="majorHAnsi" w:hAnsiTheme="majorHAnsi" w:cstheme="majorHAnsi"/>
            <w:sz w:val="18"/>
            <w:szCs w:val="18"/>
          </w:rPr>
          <w:instrText xml:space="preserve"> PAGE   \* MERGEFORMAT </w:instrText>
        </w:r>
        <w:r w:rsidRPr="00D27988">
          <w:rPr>
            <w:rFonts w:asciiTheme="majorHAnsi" w:hAnsiTheme="majorHAnsi" w:cstheme="majorHAnsi"/>
            <w:sz w:val="18"/>
            <w:szCs w:val="18"/>
          </w:rPr>
          <w:fldChar w:fldCharType="separate"/>
        </w:r>
        <w:r w:rsidRPr="00D27988">
          <w:rPr>
            <w:rFonts w:asciiTheme="majorHAnsi" w:hAnsiTheme="majorHAnsi" w:cstheme="majorHAnsi"/>
            <w:noProof/>
            <w:sz w:val="18"/>
            <w:szCs w:val="18"/>
          </w:rPr>
          <w:t>2</w:t>
        </w:r>
        <w:r w:rsidRPr="00D27988">
          <w:rPr>
            <w:rFonts w:asciiTheme="majorHAnsi" w:hAnsiTheme="majorHAnsi" w:cstheme="majorHAnsi"/>
            <w:noProof/>
            <w:sz w:val="18"/>
            <w:szCs w:val="18"/>
          </w:rPr>
          <w:fldChar w:fldCharType="end"/>
        </w:r>
      </w:p>
    </w:sdtContent>
  </w:sdt>
  <w:p w14:paraId="15F1A014" w14:textId="77777777" w:rsidR="00D27988" w:rsidRDefault="00D279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7F683" w14:textId="77777777" w:rsidR="00D27988" w:rsidRDefault="00D27988" w:rsidP="00D27988">
      <w:pPr>
        <w:spacing w:after="0" w:line="240" w:lineRule="auto"/>
      </w:pPr>
      <w:r>
        <w:separator/>
      </w:r>
    </w:p>
  </w:footnote>
  <w:footnote w:type="continuationSeparator" w:id="0">
    <w:p w14:paraId="385A386D" w14:textId="77777777" w:rsidR="00D27988" w:rsidRDefault="00D27988" w:rsidP="00D279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A8754" w14:textId="30EF2421" w:rsidR="00D27988" w:rsidRDefault="0027442B">
    <w:pPr>
      <w:pStyle w:val="Header"/>
    </w:pPr>
    <w:r>
      <w:rPr>
        <w:noProof/>
      </w:rPr>
      <w:pict w14:anchorId="107D45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2876" o:spid="_x0000_s2050" type="#_x0000_t136" style="position:absolute;margin-left:0;margin-top:0;width:634.5pt;height:126.9pt;rotation:315;z-index:-251655168;mso-position-horizontal:center;mso-position-horizontal-relative:margin;mso-position-vertical:center;mso-position-vertical-relative:margin" o:allowincell="f" fillcolor="silver" stroked="f">
          <v:fill opacity=".5"/>
          <v:textpath style="font-family:&quot;Calibri&quot;;font-size:1pt" string="Not for Submis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5D848" w14:textId="0A31ABB1" w:rsidR="00D27988" w:rsidRDefault="0027442B">
    <w:pPr>
      <w:pStyle w:val="Header"/>
    </w:pPr>
    <w:r>
      <w:rPr>
        <w:noProof/>
      </w:rPr>
      <w:pict w14:anchorId="748E17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2877" o:spid="_x0000_s2051" type="#_x0000_t136" style="position:absolute;margin-left:0;margin-top:0;width:634.5pt;height:126.9pt;rotation:315;z-index:-251653120;mso-position-horizontal:center;mso-position-horizontal-relative:margin;mso-position-vertical:center;mso-position-vertical-relative:margin" o:allowincell="f" fillcolor="silver" stroked="f">
          <v:fill opacity=".5"/>
          <v:textpath style="font-family:&quot;Calibri&quot;;font-size:1pt" string="Not for Submis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674FB" w14:textId="487690CD" w:rsidR="00D27988" w:rsidRDefault="0027442B">
    <w:pPr>
      <w:pStyle w:val="Header"/>
    </w:pPr>
    <w:r>
      <w:rPr>
        <w:noProof/>
      </w:rPr>
      <w:pict w14:anchorId="7D0874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2875" o:spid="_x0000_s2049" type="#_x0000_t136" style="position:absolute;margin-left:0;margin-top:0;width:634.5pt;height:126.9pt;rotation:315;z-index:-251657216;mso-position-horizontal:center;mso-position-horizontal-relative:margin;mso-position-vertical:center;mso-position-vertical-relative:margin" o:allowincell="f" fillcolor="silver" stroked="f">
          <v:fill opacity=".5"/>
          <v:textpath style="font-family:&quot;Calibri&quot;;font-size:1pt" string="Not for Submis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03B6"/>
    <w:multiLevelType w:val="hybridMultilevel"/>
    <w:tmpl w:val="244493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C84BB1"/>
    <w:multiLevelType w:val="hybridMultilevel"/>
    <w:tmpl w:val="B95A5516"/>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10652C18"/>
    <w:multiLevelType w:val="hybridMultilevel"/>
    <w:tmpl w:val="2C3EBE4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AF13BF1"/>
    <w:multiLevelType w:val="hybridMultilevel"/>
    <w:tmpl w:val="2C3EBE4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7DA0CDA"/>
    <w:multiLevelType w:val="hybridMultilevel"/>
    <w:tmpl w:val="175A1CFA"/>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2D3D2DD6"/>
    <w:multiLevelType w:val="hybridMultilevel"/>
    <w:tmpl w:val="4524E27E"/>
    <w:lvl w:ilvl="0" w:tplc="04090019">
      <w:start w:val="1"/>
      <w:numFmt w:val="lowerLetter"/>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6" w15:restartNumberingAfterBreak="0">
    <w:nsid w:val="2E275ADA"/>
    <w:multiLevelType w:val="hybridMultilevel"/>
    <w:tmpl w:val="56DCAA6E"/>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7" w15:restartNumberingAfterBreak="0">
    <w:nsid w:val="315660ED"/>
    <w:multiLevelType w:val="hybridMultilevel"/>
    <w:tmpl w:val="42D095CC"/>
    <w:lvl w:ilvl="0" w:tplc="04090019">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8" w15:restartNumberingAfterBreak="0">
    <w:nsid w:val="348047AB"/>
    <w:multiLevelType w:val="hybridMultilevel"/>
    <w:tmpl w:val="42D095CC"/>
    <w:lvl w:ilvl="0" w:tplc="04090019">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9" w15:restartNumberingAfterBreak="0">
    <w:nsid w:val="42BB519D"/>
    <w:multiLevelType w:val="hybridMultilevel"/>
    <w:tmpl w:val="244493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AEC7F35"/>
    <w:multiLevelType w:val="hybridMultilevel"/>
    <w:tmpl w:val="B942B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1033E8"/>
    <w:multiLevelType w:val="hybridMultilevel"/>
    <w:tmpl w:val="35046318"/>
    <w:lvl w:ilvl="0" w:tplc="45064C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98678A"/>
    <w:multiLevelType w:val="hybridMultilevel"/>
    <w:tmpl w:val="2C3EBE4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5F2021A9"/>
    <w:multiLevelType w:val="hybridMultilevel"/>
    <w:tmpl w:val="175A1CFA"/>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 w15:restartNumberingAfterBreak="0">
    <w:nsid w:val="67C83081"/>
    <w:multiLevelType w:val="hybridMultilevel"/>
    <w:tmpl w:val="0494FC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301CAF"/>
    <w:multiLevelType w:val="hybridMultilevel"/>
    <w:tmpl w:val="2CB81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C575DC"/>
    <w:multiLevelType w:val="hybridMultilevel"/>
    <w:tmpl w:val="B95A5516"/>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6EEB0590"/>
    <w:multiLevelType w:val="hybridMultilevel"/>
    <w:tmpl w:val="2C3EBE4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70CA3987"/>
    <w:multiLevelType w:val="hybridMultilevel"/>
    <w:tmpl w:val="7CCE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4714890">
    <w:abstractNumId w:val="5"/>
  </w:num>
  <w:num w:numId="2" w16cid:durableId="813260885">
    <w:abstractNumId w:val="9"/>
  </w:num>
  <w:num w:numId="3" w16cid:durableId="629475771">
    <w:abstractNumId w:val="3"/>
  </w:num>
  <w:num w:numId="4" w16cid:durableId="1620069123">
    <w:abstractNumId w:val="2"/>
  </w:num>
  <w:num w:numId="5" w16cid:durableId="1773742322">
    <w:abstractNumId w:val="1"/>
  </w:num>
  <w:num w:numId="6" w16cid:durableId="1326516018">
    <w:abstractNumId w:val="4"/>
  </w:num>
  <w:num w:numId="7" w16cid:durableId="1193109329">
    <w:abstractNumId w:val="7"/>
  </w:num>
  <w:num w:numId="8" w16cid:durableId="722213904">
    <w:abstractNumId w:val="14"/>
  </w:num>
  <w:num w:numId="9" w16cid:durableId="1156649912">
    <w:abstractNumId w:val="0"/>
  </w:num>
  <w:num w:numId="10" w16cid:durableId="1879467231">
    <w:abstractNumId w:val="17"/>
  </w:num>
  <w:num w:numId="11" w16cid:durableId="1748261476">
    <w:abstractNumId w:val="12"/>
  </w:num>
  <w:num w:numId="12" w16cid:durableId="1594125126">
    <w:abstractNumId w:val="16"/>
  </w:num>
  <w:num w:numId="13" w16cid:durableId="1317145856">
    <w:abstractNumId w:val="13"/>
  </w:num>
  <w:num w:numId="14" w16cid:durableId="1993830027">
    <w:abstractNumId w:val="8"/>
  </w:num>
  <w:num w:numId="15" w16cid:durableId="2103406264">
    <w:abstractNumId w:val="18"/>
  </w:num>
  <w:num w:numId="16" w16cid:durableId="1689677604">
    <w:abstractNumId w:val="11"/>
  </w:num>
  <w:num w:numId="17" w16cid:durableId="489714305">
    <w:abstractNumId w:val="15"/>
  </w:num>
  <w:num w:numId="18" w16cid:durableId="1746609042">
    <w:abstractNumId w:val="10"/>
  </w:num>
  <w:num w:numId="19" w16cid:durableId="20635588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1"/>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D41"/>
    <w:rsid w:val="0007104A"/>
    <w:rsid w:val="00081857"/>
    <w:rsid w:val="000F44F0"/>
    <w:rsid w:val="001344EF"/>
    <w:rsid w:val="0027442B"/>
    <w:rsid w:val="00286503"/>
    <w:rsid w:val="00351107"/>
    <w:rsid w:val="003904FE"/>
    <w:rsid w:val="003959E6"/>
    <w:rsid w:val="004B2763"/>
    <w:rsid w:val="004C42C8"/>
    <w:rsid w:val="0052128E"/>
    <w:rsid w:val="005449BD"/>
    <w:rsid w:val="005A40D9"/>
    <w:rsid w:val="005D4DD6"/>
    <w:rsid w:val="00672507"/>
    <w:rsid w:val="00691D41"/>
    <w:rsid w:val="006D3D02"/>
    <w:rsid w:val="006D6CED"/>
    <w:rsid w:val="006D7DEB"/>
    <w:rsid w:val="006F7511"/>
    <w:rsid w:val="0073772C"/>
    <w:rsid w:val="00753904"/>
    <w:rsid w:val="007A7D90"/>
    <w:rsid w:val="007D0710"/>
    <w:rsid w:val="008654C8"/>
    <w:rsid w:val="00893298"/>
    <w:rsid w:val="008D4E6B"/>
    <w:rsid w:val="00914100"/>
    <w:rsid w:val="00960329"/>
    <w:rsid w:val="009817F8"/>
    <w:rsid w:val="009A619C"/>
    <w:rsid w:val="009C0CB2"/>
    <w:rsid w:val="00A03755"/>
    <w:rsid w:val="00AC56E8"/>
    <w:rsid w:val="00AE46AF"/>
    <w:rsid w:val="00B100CC"/>
    <w:rsid w:val="00B41970"/>
    <w:rsid w:val="00BB131D"/>
    <w:rsid w:val="00BD3F83"/>
    <w:rsid w:val="00BE2FD0"/>
    <w:rsid w:val="00BF2EAA"/>
    <w:rsid w:val="00C03C59"/>
    <w:rsid w:val="00C5736C"/>
    <w:rsid w:val="00C6094E"/>
    <w:rsid w:val="00D27988"/>
    <w:rsid w:val="00DA758E"/>
    <w:rsid w:val="00E36344"/>
    <w:rsid w:val="00EC6E9B"/>
    <w:rsid w:val="00F12DF4"/>
    <w:rsid w:val="00F13510"/>
    <w:rsid w:val="00F15651"/>
    <w:rsid w:val="00F74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5155849"/>
  <w15:chartTrackingRefBased/>
  <w15:docId w15:val="{73CD752A-CA55-46D1-A1FA-51D0C3425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D41"/>
    <w:pPr>
      <w:spacing w:after="200" w:line="276" w:lineRule="auto"/>
    </w:pPr>
    <w:rPr>
      <w:rFonts w:eastAsiaTheme="minorEastAsia"/>
      <w:lang w:eastAsia="ja-JP"/>
    </w:rPr>
  </w:style>
  <w:style w:type="paragraph" w:styleId="Heading1">
    <w:name w:val="heading 1"/>
    <w:basedOn w:val="Normal"/>
    <w:next w:val="Normal"/>
    <w:link w:val="Heading1Char"/>
    <w:uiPriority w:val="9"/>
    <w:qFormat/>
    <w:rsid w:val="00691D41"/>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semiHidden/>
    <w:unhideWhenUsed/>
    <w:qFormat/>
    <w:rsid w:val="00691D4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D41"/>
    <w:rPr>
      <w:rFonts w:asciiTheme="majorHAnsi" w:eastAsiaTheme="majorEastAsia" w:hAnsiTheme="majorHAnsi" w:cstheme="majorBidi"/>
      <w:b/>
      <w:bCs/>
      <w:color w:val="2F5496" w:themeColor="accent1" w:themeShade="BF"/>
      <w:sz w:val="28"/>
      <w:szCs w:val="28"/>
      <w:lang w:eastAsia="ja-JP"/>
    </w:rPr>
  </w:style>
  <w:style w:type="paragraph" w:styleId="Title">
    <w:name w:val="Title"/>
    <w:basedOn w:val="Normal"/>
    <w:next w:val="Normal"/>
    <w:link w:val="TitleChar"/>
    <w:uiPriority w:val="10"/>
    <w:qFormat/>
    <w:rsid w:val="00691D41"/>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691D41"/>
    <w:rPr>
      <w:rFonts w:asciiTheme="majorHAnsi" w:eastAsiaTheme="majorEastAsia" w:hAnsiTheme="majorHAnsi" w:cstheme="majorBidi"/>
      <w:color w:val="323E4F" w:themeColor="text2" w:themeShade="BF"/>
      <w:spacing w:val="5"/>
      <w:sz w:val="52"/>
      <w:szCs w:val="52"/>
      <w:lang w:eastAsia="ja-JP"/>
    </w:rPr>
  </w:style>
  <w:style w:type="character" w:styleId="Hyperlink">
    <w:name w:val="Hyperlink"/>
    <w:basedOn w:val="DefaultParagraphFont"/>
    <w:uiPriority w:val="99"/>
    <w:unhideWhenUsed/>
    <w:rsid w:val="00691D41"/>
    <w:rPr>
      <w:color w:val="BF8F00" w:themeColor="accent4" w:themeShade="BF"/>
      <w:u w:val="single"/>
    </w:rPr>
  </w:style>
  <w:style w:type="table" w:styleId="TableGrid">
    <w:name w:val="Table Grid"/>
    <w:basedOn w:val="TableNormal"/>
    <w:uiPriority w:val="39"/>
    <w:rsid w:val="00691D41"/>
    <w:pPr>
      <w:spacing w:after="200" w:line="276"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91D41"/>
    <w:rPr>
      <w:rFonts w:asciiTheme="majorHAnsi" w:eastAsiaTheme="majorEastAsia" w:hAnsiTheme="majorHAnsi" w:cstheme="majorBidi"/>
      <w:color w:val="1F3763" w:themeColor="accent1" w:themeShade="7F"/>
      <w:sz w:val="24"/>
      <w:szCs w:val="24"/>
      <w:lang w:eastAsia="ja-JP"/>
    </w:rPr>
  </w:style>
  <w:style w:type="paragraph" w:styleId="ListParagraph">
    <w:name w:val="List Paragraph"/>
    <w:aliases w:val="Indented Text,Indented (Quote)"/>
    <w:basedOn w:val="Normal"/>
    <w:uiPriority w:val="34"/>
    <w:qFormat/>
    <w:rsid w:val="00691D41"/>
    <w:pPr>
      <w:ind w:left="720"/>
      <w:contextualSpacing/>
    </w:pPr>
  </w:style>
  <w:style w:type="paragraph" w:styleId="Header">
    <w:name w:val="header"/>
    <w:basedOn w:val="Normal"/>
    <w:link w:val="HeaderChar"/>
    <w:uiPriority w:val="99"/>
    <w:unhideWhenUsed/>
    <w:rsid w:val="00D279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988"/>
    <w:rPr>
      <w:rFonts w:eastAsiaTheme="minorEastAsia"/>
      <w:lang w:eastAsia="ja-JP"/>
    </w:rPr>
  </w:style>
  <w:style w:type="paragraph" w:styleId="Footer">
    <w:name w:val="footer"/>
    <w:basedOn w:val="Normal"/>
    <w:link w:val="FooterChar"/>
    <w:uiPriority w:val="99"/>
    <w:unhideWhenUsed/>
    <w:rsid w:val="00D279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988"/>
    <w:rPr>
      <w:rFonts w:eastAsiaTheme="minorEastAsia"/>
      <w:lang w:eastAsia="ja-JP"/>
    </w:rPr>
  </w:style>
  <w:style w:type="character" w:styleId="UnresolvedMention">
    <w:name w:val="Unresolved Mention"/>
    <w:basedOn w:val="DefaultParagraphFont"/>
    <w:uiPriority w:val="99"/>
    <w:semiHidden/>
    <w:unhideWhenUsed/>
    <w:rsid w:val="00914100"/>
    <w:rPr>
      <w:color w:val="605E5C"/>
      <w:shd w:val="clear" w:color="auto" w:fill="E1DFDD"/>
    </w:rPr>
  </w:style>
  <w:style w:type="character" w:styleId="FollowedHyperlink">
    <w:name w:val="FollowedHyperlink"/>
    <w:basedOn w:val="DefaultParagraphFont"/>
    <w:uiPriority w:val="99"/>
    <w:semiHidden/>
    <w:unhideWhenUsed/>
    <w:rsid w:val="006D6CED"/>
    <w:rPr>
      <w:color w:val="954F72" w:themeColor="followedHyperlink"/>
      <w:u w:val="single"/>
    </w:rPr>
  </w:style>
  <w:style w:type="character" w:styleId="CommentReference">
    <w:name w:val="annotation reference"/>
    <w:basedOn w:val="DefaultParagraphFont"/>
    <w:uiPriority w:val="99"/>
    <w:semiHidden/>
    <w:unhideWhenUsed/>
    <w:rsid w:val="006D7DEB"/>
    <w:rPr>
      <w:sz w:val="16"/>
      <w:szCs w:val="16"/>
    </w:rPr>
  </w:style>
  <w:style w:type="paragraph" w:styleId="CommentText">
    <w:name w:val="annotation text"/>
    <w:basedOn w:val="Normal"/>
    <w:link w:val="CommentTextChar"/>
    <w:uiPriority w:val="99"/>
    <w:unhideWhenUsed/>
    <w:rsid w:val="006D7DEB"/>
    <w:pPr>
      <w:spacing w:line="240" w:lineRule="auto"/>
    </w:pPr>
    <w:rPr>
      <w:sz w:val="20"/>
      <w:szCs w:val="20"/>
    </w:rPr>
  </w:style>
  <w:style w:type="character" w:customStyle="1" w:styleId="CommentTextChar">
    <w:name w:val="Comment Text Char"/>
    <w:basedOn w:val="DefaultParagraphFont"/>
    <w:link w:val="CommentText"/>
    <w:uiPriority w:val="99"/>
    <w:rsid w:val="006D7DE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6D7DEB"/>
    <w:rPr>
      <w:b/>
      <w:bCs/>
    </w:rPr>
  </w:style>
  <w:style w:type="character" w:customStyle="1" w:styleId="CommentSubjectChar">
    <w:name w:val="Comment Subject Char"/>
    <w:basedOn w:val="CommentTextChar"/>
    <w:link w:val="CommentSubject"/>
    <w:uiPriority w:val="99"/>
    <w:semiHidden/>
    <w:rsid w:val="006D7DEB"/>
    <w:rPr>
      <w:rFonts w:eastAsiaTheme="minorEastAsia"/>
      <w:b/>
      <w:bCs/>
      <w:sz w:val="20"/>
      <w:szCs w:val="20"/>
      <w:lang w:eastAsia="ja-JP"/>
    </w:rPr>
  </w:style>
  <w:style w:type="paragraph" w:styleId="Revision">
    <w:name w:val="Revision"/>
    <w:hidden/>
    <w:uiPriority w:val="99"/>
    <w:semiHidden/>
    <w:rsid w:val="00F13510"/>
    <w:pPr>
      <w:spacing w:after="0" w:line="240" w:lineRule="auto"/>
    </w:pPr>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hwendowment.org/AHW.htm" TargetMode="External"/><Relationship Id="rId13" Type="http://schemas.openxmlformats.org/officeDocument/2006/relationships/hyperlink" Target="https://ahwendowment.org/AHW/Funding-Center/Award-Opportunities/Call-for-MCW-led-Learning-Event-Support.htm?hsLang=en" TargetMode="Externa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hwendowment.org/AHW/Funding-Center/Award-Opportunities/Call-for-MCW-led-Learning-Event-Support.htm?hsLang=en"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hwendowment.org/AHW/Funding-Center/Award-Opportunities/Call-for-MCW-led-Learning-Event-Support.ht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ahwendowment.tfaforms.net/f/152LearningEventSuppor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hwendowment.org/AHW/Funding-Center/Award-Opportunities/Call-for-MCW-led-Learning-Event-Support.htm" TargetMode="External"/><Relationship Id="rId14" Type="http://schemas.openxmlformats.org/officeDocument/2006/relationships/hyperlink" Target="https://ahwendowment.org/AHW/Funding-Center/Award-Opportunities/Call-for-MCW-led-Learning-Event-Support.htm?hs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964</Words>
  <Characters>5498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AHW MCW-Led Learning Event Support Application Template</dc:title>
  <dc:subject/>
  <dc:creator>Wilson, Tracy</dc:creator>
  <cp:keywords/>
  <dc:description/>
  <cp:lastModifiedBy>Lietz, Kelly</cp:lastModifiedBy>
  <cp:revision>3</cp:revision>
  <dcterms:created xsi:type="dcterms:W3CDTF">2026-04-02T20:25:00Z</dcterms:created>
  <dcterms:modified xsi:type="dcterms:W3CDTF">2026-04-02T20:30:00Z</dcterms:modified>
</cp:coreProperties>
</file>